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496" w:rsidRDefault="00766496" w:rsidP="00766496">
      <w:pPr>
        <w:spacing w:line="240" w:lineRule="auto"/>
        <w:rPr>
          <w:rFonts w:ascii="Times New Roman" w:hAnsi="Times New Roman" w:cs="Times New Roman"/>
          <w:sz w:val="24"/>
          <w:szCs w:val="24"/>
        </w:rPr>
      </w:pPr>
      <w:r>
        <w:rPr>
          <w:rFonts w:ascii="Times New Roman" w:hAnsi="Times New Roman" w:cs="Times New Roman"/>
          <w:sz w:val="24"/>
          <w:szCs w:val="24"/>
        </w:rPr>
        <w:t>Sharon Ceres</w:t>
      </w:r>
    </w:p>
    <w:p w:rsidR="00766496" w:rsidRDefault="00D2146C" w:rsidP="005E31B1">
      <w:pPr>
        <w:spacing w:line="240" w:lineRule="auto"/>
        <w:rPr>
          <w:rFonts w:ascii="Times New Roman" w:hAnsi="Times New Roman" w:cs="Times New Roman"/>
          <w:sz w:val="24"/>
          <w:szCs w:val="24"/>
        </w:rPr>
      </w:pPr>
      <w:r>
        <w:rPr>
          <w:rFonts w:ascii="Times New Roman" w:hAnsi="Times New Roman" w:cs="Times New Roman"/>
          <w:sz w:val="24"/>
          <w:szCs w:val="24"/>
        </w:rPr>
        <w:t>Journal Article</w:t>
      </w:r>
    </w:p>
    <w:p w:rsidR="00D2146C" w:rsidRPr="00D2146C" w:rsidRDefault="00D2146C" w:rsidP="005E31B1">
      <w:pPr>
        <w:spacing w:line="240" w:lineRule="auto"/>
        <w:rPr>
          <w:rFonts w:ascii="Times New Roman" w:hAnsi="Times New Roman" w:cs="Times New Roman"/>
          <w:b/>
          <w:sz w:val="24"/>
          <w:szCs w:val="24"/>
        </w:rPr>
      </w:pPr>
    </w:p>
    <w:p w:rsidR="00D2146C" w:rsidRDefault="00D2146C" w:rsidP="00D2146C">
      <w:pPr>
        <w:rPr>
          <w:rFonts w:ascii="Times New Roman" w:hAnsi="Times New Roman" w:cs="Times New Roman"/>
          <w:b/>
          <w:color w:val="262626"/>
          <w:sz w:val="24"/>
          <w:szCs w:val="24"/>
        </w:rPr>
      </w:pPr>
      <w:proofErr w:type="gramStart"/>
      <w:r w:rsidRPr="00D2146C">
        <w:rPr>
          <w:rFonts w:ascii="Times New Roman" w:hAnsi="Times New Roman" w:cs="Times New Roman"/>
          <w:b/>
          <w:color w:val="262626"/>
          <w:sz w:val="24"/>
          <w:szCs w:val="24"/>
        </w:rPr>
        <w:t>Beckman, N. E. 1997.</w:t>
      </w:r>
      <w:proofErr w:type="gramEnd"/>
      <w:r w:rsidRPr="00D2146C">
        <w:rPr>
          <w:rFonts w:ascii="Times New Roman" w:hAnsi="Times New Roman" w:cs="Times New Roman"/>
          <w:b/>
          <w:color w:val="262626"/>
          <w:sz w:val="24"/>
          <w:szCs w:val="24"/>
        </w:rPr>
        <w:t xml:space="preserve"> “Sophia: Symbol Of Christian and Feminist Wisdom?” </w:t>
      </w:r>
      <w:r w:rsidRPr="00D2146C">
        <w:rPr>
          <w:rFonts w:ascii="Times New Roman" w:hAnsi="Times New Roman" w:cs="Times New Roman"/>
          <w:b/>
          <w:i/>
          <w:iCs/>
          <w:color w:val="262626"/>
          <w:sz w:val="24"/>
          <w:szCs w:val="24"/>
        </w:rPr>
        <w:t>Feminist Theology</w:t>
      </w:r>
      <w:r w:rsidRPr="00D2146C">
        <w:rPr>
          <w:rFonts w:ascii="Times New Roman" w:hAnsi="Times New Roman" w:cs="Times New Roman"/>
          <w:b/>
          <w:color w:val="262626"/>
          <w:sz w:val="24"/>
          <w:szCs w:val="24"/>
        </w:rPr>
        <w:t xml:space="preserve"> 6(16)</w:t>
      </w:r>
      <w:proofErr w:type="gramStart"/>
      <w:r w:rsidRPr="00D2146C">
        <w:rPr>
          <w:rFonts w:ascii="Times New Roman" w:hAnsi="Times New Roman" w:cs="Times New Roman"/>
          <w:b/>
          <w:color w:val="262626"/>
          <w:sz w:val="24"/>
          <w:szCs w:val="24"/>
        </w:rPr>
        <w:t>:32</w:t>
      </w:r>
      <w:proofErr w:type="gramEnd"/>
      <w:r w:rsidRPr="00D2146C">
        <w:rPr>
          <w:rFonts w:ascii="Times New Roman" w:hAnsi="Times New Roman" w:cs="Times New Roman"/>
          <w:b/>
          <w:color w:val="262626"/>
          <w:sz w:val="24"/>
          <w:szCs w:val="24"/>
        </w:rPr>
        <w:t>–54.</w:t>
      </w:r>
    </w:p>
    <w:p w:rsidR="00D2146C" w:rsidRDefault="00D2146C" w:rsidP="00D2146C">
      <w:pPr>
        <w:rPr>
          <w:rFonts w:ascii="Times New Roman" w:hAnsi="Times New Roman" w:cs="Times New Roman"/>
          <w:b/>
          <w:color w:val="262626"/>
          <w:sz w:val="24"/>
          <w:szCs w:val="24"/>
        </w:rPr>
      </w:pPr>
    </w:p>
    <w:p w:rsidR="00D2146C" w:rsidRDefault="00D2146C" w:rsidP="00D2146C">
      <w:pPr>
        <w:spacing w:line="480" w:lineRule="auto"/>
        <w:rPr>
          <w:rFonts w:ascii="Times New Roman" w:hAnsi="Times New Roman"/>
          <w:color w:val="262626"/>
          <w:sz w:val="24"/>
          <w:szCs w:val="24"/>
        </w:rPr>
      </w:pPr>
      <w:r>
        <w:rPr>
          <w:rFonts w:ascii="Times New Roman" w:hAnsi="Times New Roman" w:cs="Times New Roman"/>
          <w:b/>
          <w:color w:val="262626"/>
          <w:sz w:val="24"/>
          <w:szCs w:val="24"/>
        </w:rPr>
        <w:tab/>
      </w:r>
      <w:r w:rsidRPr="00D2146C">
        <w:rPr>
          <w:rFonts w:ascii="Times New Roman" w:hAnsi="Times New Roman" w:cs="Times New Roman"/>
          <w:color w:val="262626"/>
          <w:sz w:val="24"/>
          <w:szCs w:val="24"/>
        </w:rPr>
        <w:t>Beckman</w:t>
      </w:r>
      <w:r>
        <w:rPr>
          <w:rFonts w:ascii="Times New Roman" w:hAnsi="Times New Roman" w:cs="Times New Roman"/>
          <w:color w:val="262626"/>
          <w:sz w:val="24"/>
          <w:szCs w:val="24"/>
        </w:rPr>
        <w:t xml:space="preserve"> utilizes her attendance at the </w:t>
      </w:r>
      <w:proofErr w:type="gramStart"/>
      <w:r>
        <w:rPr>
          <w:rFonts w:ascii="Times New Roman" w:hAnsi="Times New Roman" w:cs="Times New Roman"/>
          <w:color w:val="262626"/>
          <w:sz w:val="24"/>
          <w:szCs w:val="24"/>
        </w:rPr>
        <w:t>w</w:t>
      </w:r>
      <w:r w:rsidRPr="00D2146C">
        <w:rPr>
          <w:rFonts w:ascii="Times New Roman" w:hAnsi="Times New Roman"/>
          <w:color w:val="262626"/>
          <w:sz w:val="24"/>
          <w:szCs w:val="24"/>
        </w:rPr>
        <w:t>eek-long</w:t>
      </w:r>
      <w:proofErr w:type="gramEnd"/>
      <w:r w:rsidRPr="00D2146C">
        <w:rPr>
          <w:rFonts w:ascii="Times New Roman" w:hAnsi="Times New Roman"/>
          <w:color w:val="262626"/>
          <w:sz w:val="24"/>
          <w:szCs w:val="24"/>
        </w:rPr>
        <w:t xml:space="preserve"> ecumenical European Women’s </w:t>
      </w:r>
      <w:r>
        <w:rPr>
          <w:rFonts w:ascii="Times New Roman" w:hAnsi="Times New Roman"/>
          <w:color w:val="262626"/>
          <w:sz w:val="24"/>
          <w:szCs w:val="24"/>
        </w:rPr>
        <w:t>synod in 1996 as a framework for her article.  45 countries participated in the synod, which took place in a small mountain village in Germany.</w:t>
      </w:r>
      <w:r w:rsidR="005A5874">
        <w:rPr>
          <w:rFonts w:ascii="Times New Roman" w:hAnsi="Times New Roman"/>
          <w:color w:val="262626"/>
          <w:sz w:val="24"/>
          <w:szCs w:val="24"/>
        </w:rPr>
        <w:t xml:space="preserve">  The main topic Beckham explores in this paper is the use of Soph</w:t>
      </w:r>
      <w:r w:rsidR="00E26AF8">
        <w:rPr>
          <w:rFonts w:ascii="Times New Roman" w:hAnsi="Times New Roman"/>
          <w:color w:val="262626"/>
          <w:sz w:val="24"/>
          <w:szCs w:val="24"/>
        </w:rPr>
        <w:t xml:space="preserve">ia, Divine Wisdom, at the synod. </w:t>
      </w:r>
      <w:r w:rsidR="005A5874">
        <w:rPr>
          <w:rFonts w:ascii="Times New Roman" w:hAnsi="Times New Roman"/>
          <w:color w:val="262626"/>
          <w:sz w:val="24"/>
          <w:szCs w:val="24"/>
        </w:rPr>
        <w:t xml:space="preserve"> According to Beckham</w:t>
      </w:r>
      <w:r w:rsidR="00E26AF8">
        <w:rPr>
          <w:rFonts w:ascii="Times New Roman" w:hAnsi="Times New Roman"/>
          <w:color w:val="262626"/>
          <w:sz w:val="24"/>
          <w:szCs w:val="24"/>
        </w:rPr>
        <w:t>,</w:t>
      </w:r>
      <w:r w:rsidR="005A5874">
        <w:rPr>
          <w:rFonts w:ascii="Times New Roman" w:hAnsi="Times New Roman"/>
          <w:color w:val="262626"/>
          <w:sz w:val="24"/>
          <w:szCs w:val="24"/>
        </w:rPr>
        <w:t xml:space="preserve"> Sophia was a rallying point that served to unite all the women attending the synod, regardless of their divergent ideologies.</w:t>
      </w:r>
    </w:p>
    <w:p w:rsidR="005A5874" w:rsidRDefault="00E26AF8" w:rsidP="00D2146C">
      <w:pPr>
        <w:spacing w:line="480" w:lineRule="auto"/>
        <w:rPr>
          <w:rFonts w:ascii="Times New Roman" w:hAnsi="Times New Roman"/>
          <w:color w:val="262626"/>
          <w:sz w:val="24"/>
          <w:szCs w:val="24"/>
        </w:rPr>
      </w:pPr>
      <w:r>
        <w:rPr>
          <w:rFonts w:ascii="Times New Roman" w:hAnsi="Times New Roman"/>
          <w:color w:val="262626"/>
          <w:sz w:val="24"/>
          <w:szCs w:val="24"/>
        </w:rPr>
        <w:tab/>
        <w:t>The work of t</w:t>
      </w:r>
      <w:r w:rsidR="005A5874">
        <w:rPr>
          <w:rFonts w:ascii="Times New Roman" w:hAnsi="Times New Roman"/>
          <w:color w:val="262626"/>
          <w:sz w:val="24"/>
          <w:szCs w:val="24"/>
        </w:rPr>
        <w:t>heology scholar Elisabeth</w:t>
      </w:r>
      <w:r>
        <w:rPr>
          <w:rFonts w:ascii="Times New Roman" w:hAnsi="Times New Roman"/>
          <w:color w:val="262626"/>
          <w:sz w:val="24"/>
          <w:szCs w:val="24"/>
        </w:rPr>
        <w:t xml:space="preserve"> Sch</w:t>
      </w:r>
      <w:r>
        <w:rPr>
          <w:rFonts w:ascii="Times New Roman" w:hAnsi="Times New Roman" w:cs="Times New Roman"/>
          <w:color w:val="262626"/>
          <w:sz w:val="24"/>
          <w:szCs w:val="24"/>
        </w:rPr>
        <w:t>ü</w:t>
      </w:r>
      <w:r>
        <w:rPr>
          <w:rFonts w:ascii="Times New Roman" w:hAnsi="Times New Roman"/>
          <w:color w:val="262626"/>
          <w:sz w:val="24"/>
          <w:szCs w:val="24"/>
        </w:rPr>
        <w:t xml:space="preserve">ssler Fiorenza shows the active role women played in Early Christianity.  Early Christian communities were inclusive, not just in terms of personal matters, but in their concepts of God and God’s gender. </w:t>
      </w:r>
      <w:proofErr w:type="gramStart"/>
      <w:r>
        <w:rPr>
          <w:rFonts w:ascii="Times New Roman" w:hAnsi="Times New Roman"/>
          <w:color w:val="262626"/>
          <w:sz w:val="24"/>
          <w:szCs w:val="24"/>
        </w:rPr>
        <w:t>Sophia, as a Christian symbol, in early Christianity is imparted by Jesus</w:t>
      </w:r>
      <w:proofErr w:type="gramEnd"/>
      <w:r>
        <w:rPr>
          <w:rFonts w:ascii="Times New Roman" w:hAnsi="Times New Roman"/>
          <w:color w:val="262626"/>
          <w:sz w:val="24"/>
          <w:szCs w:val="24"/>
        </w:rPr>
        <w:t xml:space="preserve"> and it is only later in history that it is replaced by the image of father and son. </w:t>
      </w:r>
    </w:p>
    <w:p w:rsidR="00EA2DA7" w:rsidRPr="00EA2DA7" w:rsidRDefault="00E26AF8" w:rsidP="00EA2DA7">
      <w:pPr>
        <w:spacing w:line="480" w:lineRule="auto"/>
        <w:rPr>
          <w:rFonts w:ascii="Times New Roman" w:hAnsi="Times New Roman"/>
          <w:color w:val="262626"/>
          <w:sz w:val="24"/>
          <w:szCs w:val="24"/>
        </w:rPr>
      </w:pPr>
      <w:r>
        <w:rPr>
          <w:rFonts w:ascii="Times New Roman" w:hAnsi="Times New Roman"/>
          <w:color w:val="262626"/>
          <w:sz w:val="24"/>
          <w:szCs w:val="24"/>
        </w:rPr>
        <w:tab/>
        <w:t>Beckham states that the use of Sophia at the synod was an unplanned event.</w:t>
      </w:r>
      <w:r w:rsidR="00EA2DA7">
        <w:rPr>
          <w:rFonts w:ascii="Times New Roman" w:hAnsi="Times New Roman"/>
          <w:color w:val="262626"/>
          <w:sz w:val="24"/>
          <w:szCs w:val="24"/>
        </w:rPr>
        <w:t xml:space="preserve">  The concept of Sophia was integrated into the </w:t>
      </w:r>
      <w:r w:rsidR="00EA2DA7" w:rsidRPr="00EA2DA7">
        <w:rPr>
          <w:rFonts w:ascii="Times New Roman" w:hAnsi="Times New Roman"/>
          <w:color w:val="262626"/>
          <w:sz w:val="24"/>
          <w:szCs w:val="24"/>
        </w:rPr>
        <w:t xml:space="preserve">liturgies, writing the songs and lectures </w:t>
      </w:r>
      <w:r w:rsidR="00EA2DA7">
        <w:rPr>
          <w:rFonts w:ascii="Times New Roman" w:hAnsi="Times New Roman"/>
          <w:color w:val="262626"/>
          <w:sz w:val="24"/>
          <w:szCs w:val="24"/>
        </w:rPr>
        <w:t xml:space="preserve">of the synod.  Rituals and prayers utilized many names of God, both female and male.  Sophia was the most prominent name of God spoken at the Synod.  Immediately following the conference, critics published articles alleging goddess worship.   This critique ignores the feminine aspect of God as Sophia and instead assumes </w:t>
      </w:r>
      <w:proofErr w:type="gramStart"/>
      <w:r w:rsidR="00EA2DA7">
        <w:rPr>
          <w:rFonts w:ascii="Times New Roman" w:hAnsi="Times New Roman"/>
          <w:color w:val="262626"/>
          <w:sz w:val="24"/>
          <w:szCs w:val="24"/>
        </w:rPr>
        <w:t>an</w:t>
      </w:r>
      <w:proofErr w:type="gramEnd"/>
      <w:r w:rsidR="00EA2DA7">
        <w:rPr>
          <w:rFonts w:ascii="Times New Roman" w:hAnsi="Times New Roman"/>
          <w:color w:val="262626"/>
          <w:sz w:val="24"/>
          <w:szCs w:val="24"/>
        </w:rPr>
        <w:t xml:space="preserve"> Eurocentric masculine </w:t>
      </w:r>
      <w:r w:rsidR="00EA2DA7">
        <w:rPr>
          <w:rFonts w:ascii="Times New Roman" w:hAnsi="Times New Roman"/>
          <w:color w:val="262626"/>
          <w:sz w:val="24"/>
          <w:szCs w:val="24"/>
        </w:rPr>
        <w:lastRenderedPageBreak/>
        <w:t>exclusive nature of God.   It is ironic that this Eurocentric view of God is exclusive, while Sophia as the feminine aspect of God served as a unifying force at the conference.</w:t>
      </w:r>
      <w:bookmarkStart w:id="0" w:name="_GoBack"/>
      <w:bookmarkEnd w:id="0"/>
    </w:p>
    <w:p w:rsidR="00E26AF8" w:rsidRDefault="00E26AF8" w:rsidP="00D2146C">
      <w:pPr>
        <w:spacing w:line="480" w:lineRule="auto"/>
        <w:rPr>
          <w:rFonts w:ascii="Times New Roman" w:hAnsi="Times New Roman"/>
          <w:color w:val="262626"/>
          <w:sz w:val="24"/>
          <w:szCs w:val="24"/>
        </w:rPr>
      </w:pPr>
    </w:p>
    <w:p w:rsidR="005A5874" w:rsidRPr="00D2146C" w:rsidRDefault="005A5874" w:rsidP="00D2146C">
      <w:pPr>
        <w:spacing w:line="480" w:lineRule="auto"/>
        <w:rPr>
          <w:rFonts w:ascii="Times New Roman" w:hAnsi="Times New Roman"/>
          <w:color w:val="262626"/>
          <w:sz w:val="24"/>
          <w:szCs w:val="24"/>
        </w:rPr>
      </w:pPr>
      <w:r>
        <w:rPr>
          <w:rFonts w:ascii="Times New Roman" w:hAnsi="Times New Roman"/>
          <w:color w:val="262626"/>
          <w:sz w:val="24"/>
          <w:szCs w:val="24"/>
        </w:rPr>
        <w:tab/>
      </w:r>
    </w:p>
    <w:p w:rsidR="00D2146C" w:rsidRPr="00D2146C" w:rsidRDefault="00D2146C" w:rsidP="00D2146C">
      <w:pPr>
        <w:spacing w:line="480" w:lineRule="auto"/>
        <w:rPr>
          <w:rFonts w:ascii="Times New Roman" w:hAnsi="Times New Roman" w:cs="Times New Roman"/>
          <w:color w:val="262626"/>
          <w:sz w:val="24"/>
          <w:szCs w:val="24"/>
        </w:rPr>
      </w:pPr>
    </w:p>
    <w:p w:rsidR="00D2146C" w:rsidRPr="00D2146C" w:rsidRDefault="00D2146C" w:rsidP="00D2146C">
      <w:pPr>
        <w:spacing w:line="480" w:lineRule="auto"/>
        <w:rPr>
          <w:rFonts w:ascii="Times New Roman" w:hAnsi="Times New Roman" w:cs="Times New Roman"/>
          <w:color w:val="262626"/>
          <w:sz w:val="24"/>
          <w:szCs w:val="24"/>
        </w:rPr>
      </w:pPr>
      <w:r>
        <w:rPr>
          <w:rFonts w:ascii="Times New Roman" w:hAnsi="Times New Roman" w:cs="Times New Roman"/>
          <w:color w:val="262626"/>
          <w:sz w:val="24"/>
          <w:szCs w:val="24"/>
        </w:rPr>
        <w:tab/>
      </w:r>
    </w:p>
    <w:p w:rsidR="00D2146C" w:rsidRDefault="00D2146C" w:rsidP="005E31B1">
      <w:pPr>
        <w:spacing w:line="240" w:lineRule="auto"/>
        <w:rPr>
          <w:rFonts w:ascii="Times New Roman" w:hAnsi="Times New Roman" w:cs="Times New Roman"/>
          <w:sz w:val="24"/>
          <w:szCs w:val="24"/>
        </w:rPr>
      </w:pPr>
    </w:p>
    <w:p w:rsidR="00433049" w:rsidRDefault="00433049"/>
    <w:sectPr w:rsidR="00433049" w:rsidSect="004330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496"/>
    <w:rsid w:val="00152366"/>
    <w:rsid w:val="001D40FD"/>
    <w:rsid w:val="002A440E"/>
    <w:rsid w:val="003F3192"/>
    <w:rsid w:val="00433049"/>
    <w:rsid w:val="004408D1"/>
    <w:rsid w:val="005A5874"/>
    <w:rsid w:val="005E31B1"/>
    <w:rsid w:val="00766496"/>
    <w:rsid w:val="009E12AC"/>
    <w:rsid w:val="00AA7F58"/>
    <w:rsid w:val="00D2146C"/>
    <w:rsid w:val="00E26AF8"/>
    <w:rsid w:val="00E92626"/>
    <w:rsid w:val="00EA2DA7"/>
    <w:rsid w:val="00F9034E"/>
    <w:rsid w:val="00FB3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80AC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496"/>
    <w:pPr>
      <w:spacing w:after="200" w:line="276"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30E4"/>
    <w:pPr>
      <w:spacing w:before="100" w:beforeAutospacing="1" w:after="100" w:afterAutospacing="1" w:line="240" w:lineRule="auto"/>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496"/>
    <w:pPr>
      <w:spacing w:after="200" w:line="276"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30E4"/>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9026">
      <w:bodyDiv w:val="1"/>
      <w:marLeft w:val="0"/>
      <w:marRight w:val="0"/>
      <w:marTop w:val="0"/>
      <w:marBottom w:val="0"/>
      <w:divBdr>
        <w:top w:val="none" w:sz="0" w:space="0" w:color="auto"/>
        <w:left w:val="none" w:sz="0" w:space="0" w:color="auto"/>
        <w:bottom w:val="none" w:sz="0" w:space="0" w:color="auto"/>
        <w:right w:val="none" w:sz="0" w:space="0" w:color="auto"/>
      </w:divBdr>
      <w:divsChild>
        <w:div w:id="982275632">
          <w:marLeft w:val="0"/>
          <w:marRight w:val="0"/>
          <w:marTop w:val="0"/>
          <w:marBottom w:val="0"/>
          <w:divBdr>
            <w:top w:val="none" w:sz="0" w:space="0" w:color="auto"/>
            <w:left w:val="none" w:sz="0" w:space="0" w:color="auto"/>
            <w:bottom w:val="none" w:sz="0" w:space="0" w:color="auto"/>
            <w:right w:val="none" w:sz="0" w:space="0" w:color="auto"/>
          </w:divBdr>
          <w:divsChild>
            <w:div w:id="500970831">
              <w:marLeft w:val="0"/>
              <w:marRight w:val="0"/>
              <w:marTop w:val="0"/>
              <w:marBottom w:val="0"/>
              <w:divBdr>
                <w:top w:val="none" w:sz="0" w:space="0" w:color="auto"/>
                <w:left w:val="none" w:sz="0" w:space="0" w:color="auto"/>
                <w:bottom w:val="none" w:sz="0" w:space="0" w:color="auto"/>
                <w:right w:val="none" w:sz="0" w:space="0" w:color="auto"/>
              </w:divBdr>
              <w:divsChild>
                <w:div w:id="13300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544938">
      <w:bodyDiv w:val="1"/>
      <w:marLeft w:val="0"/>
      <w:marRight w:val="0"/>
      <w:marTop w:val="0"/>
      <w:marBottom w:val="0"/>
      <w:divBdr>
        <w:top w:val="none" w:sz="0" w:space="0" w:color="auto"/>
        <w:left w:val="none" w:sz="0" w:space="0" w:color="auto"/>
        <w:bottom w:val="none" w:sz="0" w:space="0" w:color="auto"/>
        <w:right w:val="none" w:sz="0" w:space="0" w:color="auto"/>
      </w:divBdr>
      <w:divsChild>
        <w:div w:id="194077930">
          <w:marLeft w:val="0"/>
          <w:marRight w:val="0"/>
          <w:marTop w:val="0"/>
          <w:marBottom w:val="0"/>
          <w:divBdr>
            <w:top w:val="none" w:sz="0" w:space="0" w:color="auto"/>
            <w:left w:val="none" w:sz="0" w:space="0" w:color="auto"/>
            <w:bottom w:val="none" w:sz="0" w:space="0" w:color="auto"/>
            <w:right w:val="none" w:sz="0" w:space="0" w:color="auto"/>
          </w:divBdr>
          <w:divsChild>
            <w:div w:id="1277522325">
              <w:marLeft w:val="0"/>
              <w:marRight w:val="0"/>
              <w:marTop w:val="0"/>
              <w:marBottom w:val="0"/>
              <w:divBdr>
                <w:top w:val="none" w:sz="0" w:space="0" w:color="auto"/>
                <w:left w:val="none" w:sz="0" w:space="0" w:color="auto"/>
                <w:bottom w:val="none" w:sz="0" w:space="0" w:color="auto"/>
                <w:right w:val="none" w:sz="0" w:space="0" w:color="auto"/>
              </w:divBdr>
              <w:divsChild>
                <w:div w:id="20452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444545">
      <w:bodyDiv w:val="1"/>
      <w:marLeft w:val="0"/>
      <w:marRight w:val="0"/>
      <w:marTop w:val="0"/>
      <w:marBottom w:val="0"/>
      <w:divBdr>
        <w:top w:val="none" w:sz="0" w:space="0" w:color="auto"/>
        <w:left w:val="none" w:sz="0" w:space="0" w:color="auto"/>
        <w:bottom w:val="none" w:sz="0" w:space="0" w:color="auto"/>
        <w:right w:val="none" w:sz="0" w:space="0" w:color="auto"/>
      </w:divBdr>
      <w:divsChild>
        <w:div w:id="1227567596">
          <w:marLeft w:val="0"/>
          <w:marRight w:val="0"/>
          <w:marTop w:val="0"/>
          <w:marBottom w:val="0"/>
          <w:divBdr>
            <w:top w:val="none" w:sz="0" w:space="0" w:color="auto"/>
            <w:left w:val="none" w:sz="0" w:space="0" w:color="auto"/>
            <w:bottom w:val="none" w:sz="0" w:space="0" w:color="auto"/>
            <w:right w:val="none" w:sz="0" w:space="0" w:color="auto"/>
          </w:divBdr>
          <w:divsChild>
            <w:div w:id="1339111436">
              <w:marLeft w:val="0"/>
              <w:marRight w:val="0"/>
              <w:marTop w:val="0"/>
              <w:marBottom w:val="0"/>
              <w:divBdr>
                <w:top w:val="none" w:sz="0" w:space="0" w:color="auto"/>
                <w:left w:val="none" w:sz="0" w:space="0" w:color="auto"/>
                <w:bottom w:val="none" w:sz="0" w:space="0" w:color="auto"/>
                <w:right w:val="none" w:sz="0" w:space="0" w:color="auto"/>
              </w:divBdr>
              <w:divsChild>
                <w:div w:id="48891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218761">
      <w:bodyDiv w:val="1"/>
      <w:marLeft w:val="0"/>
      <w:marRight w:val="0"/>
      <w:marTop w:val="0"/>
      <w:marBottom w:val="0"/>
      <w:divBdr>
        <w:top w:val="none" w:sz="0" w:space="0" w:color="auto"/>
        <w:left w:val="none" w:sz="0" w:space="0" w:color="auto"/>
        <w:bottom w:val="none" w:sz="0" w:space="0" w:color="auto"/>
        <w:right w:val="none" w:sz="0" w:space="0" w:color="auto"/>
      </w:divBdr>
      <w:divsChild>
        <w:div w:id="1960719428">
          <w:marLeft w:val="0"/>
          <w:marRight w:val="0"/>
          <w:marTop w:val="0"/>
          <w:marBottom w:val="0"/>
          <w:divBdr>
            <w:top w:val="none" w:sz="0" w:space="0" w:color="auto"/>
            <w:left w:val="none" w:sz="0" w:space="0" w:color="auto"/>
            <w:bottom w:val="none" w:sz="0" w:space="0" w:color="auto"/>
            <w:right w:val="none" w:sz="0" w:space="0" w:color="auto"/>
          </w:divBdr>
          <w:divsChild>
            <w:div w:id="1530221670">
              <w:marLeft w:val="0"/>
              <w:marRight w:val="0"/>
              <w:marTop w:val="0"/>
              <w:marBottom w:val="0"/>
              <w:divBdr>
                <w:top w:val="none" w:sz="0" w:space="0" w:color="auto"/>
                <w:left w:val="none" w:sz="0" w:space="0" w:color="auto"/>
                <w:bottom w:val="none" w:sz="0" w:space="0" w:color="auto"/>
                <w:right w:val="none" w:sz="0" w:space="0" w:color="auto"/>
              </w:divBdr>
              <w:divsChild>
                <w:div w:id="86325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3767">
      <w:bodyDiv w:val="1"/>
      <w:marLeft w:val="0"/>
      <w:marRight w:val="0"/>
      <w:marTop w:val="0"/>
      <w:marBottom w:val="0"/>
      <w:divBdr>
        <w:top w:val="none" w:sz="0" w:space="0" w:color="auto"/>
        <w:left w:val="none" w:sz="0" w:space="0" w:color="auto"/>
        <w:bottom w:val="none" w:sz="0" w:space="0" w:color="auto"/>
        <w:right w:val="none" w:sz="0" w:space="0" w:color="auto"/>
      </w:divBdr>
      <w:divsChild>
        <w:div w:id="693505100">
          <w:marLeft w:val="0"/>
          <w:marRight w:val="0"/>
          <w:marTop w:val="0"/>
          <w:marBottom w:val="0"/>
          <w:divBdr>
            <w:top w:val="none" w:sz="0" w:space="0" w:color="auto"/>
            <w:left w:val="none" w:sz="0" w:space="0" w:color="auto"/>
            <w:bottom w:val="none" w:sz="0" w:space="0" w:color="auto"/>
            <w:right w:val="none" w:sz="0" w:space="0" w:color="auto"/>
          </w:divBdr>
          <w:divsChild>
            <w:div w:id="1836802456">
              <w:marLeft w:val="0"/>
              <w:marRight w:val="0"/>
              <w:marTop w:val="0"/>
              <w:marBottom w:val="0"/>
              <w:divBdr>
                <w:top w:val="none" w:sz="0" w:space="0" w:color="auto"/>
                <w:left w:val="none" w:sz="0" w:space="0" w:color="auto"/>
                <w:bottom w:val="none" w:sz="0" w:space="0" w:color="auto"/>
                <w:right w:val="none" w:sz="0" w:space="0" w:color="auto"/>
              </w:divBdr>
              <w:divsChild>
                <w:div w:id="213497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564500">
      <w:bodyDiv w:val="1"/>
      <w:marLeft w:val="0"/>
      <w:marRight w:val="0"/>
      <w:marTop w:val="0"/>
      <w:marBottom w:val="0"/>
      <w:divBdr>
        <w:top w:val="none" w:sz="0" w:space="0" w:color="auto"/>
        <w:left w:val="none" w:sz="0" w:space="0" w:color="auto"/>
        <w:bottom w:val="none" w:sz="0" w:space="0" w:color="auto"/>
        <w:right w:val="none" w:sz="0" w:space="0" w:color="auto"/>
      </w:divBdr>
      <w:divsChild>
        <w:div w:id="1592621166">
          <w:marLeft w:val="0"/>
          <w:marRight w:val="0"/>
          <w:marTop w:val="0"/>
          <w:marBottom w:val="0"/>
          <w:divBdr>
            <w:top w:val="none" w:sz="0" w:space="0" w:color="auto"/>
            <w:left w:val="none" w:sz="0" w:space="0" w:color="auto"/>
            <w:bottom w:val="none" w:sz="0" w:space="0" w:color="auto"/>
            <w:right w:val="none" w:sz="0" w:space="0" w:color="auto"/>
          </w:divBdr>
          <w:divsChild>
            <w:div w:id="248001525">
              <w:marLeft w:val="0"/>
              <w:marRight w:val="0"/>
              <w:marTop w:val="0"/>
              <w:marBottom w:val="0"/>
              <w:divBdr>
                <w:top w:val="none" w:sz="0" w:space="0" w:color="auto"/>
                <w:left w:val="none" w:sz="0" w:space="0" w:color="auto"/>
                <w:bottom w:val="none" w:sz="0" w:space="0" w:color="auto"/>
                <w:right w:val="none" w:sz="0" w:space="0" w:color="auto"/>
              </w:divBdr>
              <w:divsChild>
                <w:div w:id="126060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1453</Characters>
  <Application>Microsoft Macintosh Word</Application>
  <DocSecurity>0</DocSecurity>
  <Lines>12</Lines>
  <Paragraphs>3</Paragraphs>
  <ScaleCrop>false</ScaleCrop>
  <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Ceres</dc:creator>
  <cp:keywords/>
  <dc:description/>
  <cp:lastModifiedBy>Sharon Ceres</cp:lastModifiedBy>
  <cp:revision>2</cp:revision>
  <dcterms:created xsi:type="dcterms:W3CDTF">2015-12-09T05:12:00Z</dcterms:created>
  <dcterms:modified xsi:type="dcterms:W3CDTF">2015-12-09T05:12:00Z</dcterms:modified>
</cp:coreProperties>
</file>