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10" w:rsidRDefault="00594910" w:rsidP="00573161">
      <w:pPr>
        <w:spacing w:before="300" w:after="150"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"/>
        </w:rPr>
        <w:t>“The Sex Trade in North Carolina: Part 2”</w:t>
      </w:r>
    </w:p>
    <w:p w:rsidR="00594910" w:rsidRDefault="00594910" w:rsidP="00573161">
      <w:pPr>
        <w:spacing w:before="300" w:after="150"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"/>
        </w:rPr>
        <w:t xml:space="preserve">By Kate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"/>
        </w:rPr>
        <w:t>Gaier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"/>
        </w:rPr>
        <w:t xml:space="preserve"> and reviewed by C. White</w:t>
      </w:r>
      <w:r w:rsidR="0057316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"/>
        </w:rPr>
        <w:t xml:space="preserve"> on December 3, 2015</w:t>
      </w:r>
    </w:p>
    <w:p w:rsidR="00573161" w:rsidRDefault="00573161" w:rsidP="00573161">
      <w:pPr>
        <w:spacing w:before="300" w:after="150"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"/>
        </w:rPr>
      </w:pPr>
      <w:bookmarkStart w:id="0" w:name="_GoBack"/>
      <w:bookmarkEnd w:id="0"/>
    </w:p>
    <w:p w:rsidR="00573161" w:rsidRDefault="00594910" w:rsidP="00573161">
      <w:pPr>
        <w:spacing w:before="300" w:after="150" w:line="480" w:lineRule="auto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"/>
        </w:rPr>
        <w:t>Gaier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"/>
        </w:rPr>
        <w:t xml:space="preserve"> states that women, children, and men are victims of sex trafficking in North Carolina because this state has the type of desirable, major highways that </w:t>
      </w:r>
      <w:r w:rsidR="0057316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"/>
        </w:rPr>
        <w:t xml:space="preserve">sex traffickers (pimps)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"/>
        </w:rPr>
        <w:t xml:space="preserve">consider convenient to them. To prevent discovery of their illegal business, they and their victims travel often. </w:t>
      </w:r>
    </w:p>
    <w:p w:rsidR="00573161" w:rsidRDefault="00573161" w:rsidP="00573161">
      <w:pPr>
        <w:spacing w:before="300" w:after="150"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"/>
        </w:rPr>
        <w:t xml:space="preserve">Reference </w:t>
      </w:r>
    </w:p>
    <w:p w:rsidR="00826E7D" w:rsidRPr="00573161" w:rsidRDefault="00573161" w:rsidP="00573161">
      <w:pPr>
        <w:spacing w:before="300" w:after="150" w:line="480" w:lineRule="auto"/>
        <w:contextualSpacing/>
        <w:outlineLvl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"/>
        </w:rPr>
        <w:t>Gaier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"/>
        </w:rPr>
        <w:t xml:space="preserve">, Kate. 2015. “The Sex Trade in North </w:t>
      </w:r>
      <w:r w:rsidRPr="00573161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 xml:space="preserve">Carolina: Part 2. </w:t>
      </w:r>
      <w:r w:rsidRPr="00573161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"/>
        </w:rPr>
        <w:t xml:space="preserve">Time Warner Cable News. </w:t>
      </w:r>
      <w:r w:rsidRPr="00573161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"/>
        </w:rPr>
        <w:tab/>
      </w:r>
      <w:hyperlink r:id="rId4" w:history="1">
        <w:r w:rsidRPr="00573161">
          <w:rPr>
            <w:rStyle w:val="Hyperlink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u w:val="none"/>
            <w:lang w:val="en"/>
          </w:rPr>
          <w:t>http://</w:t>
        </w:r>
        <w:r w:rsidRPr="00573161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www.twcnews.com/nc/north-carolina/news/2015/02/24/the-sex-trade-in-</w:t>
        </w:r>
      </w:hyperlink>
      <w:r w:rsidRPr="00573161">
        <w:rPr>
          <w:rFonts w:ascii="Times New Roman" w:hAnsi="Times New Roman" w:cs="Times New Roman"/>
          <w:sz w:val="24"/>
        </w:rPr>
        <w:tab/>
      </w:r>
      <w:r w:rsidR="00594910" w:rsidRPr="00573161">
        <w:rPr>
          <w:rFonts w:ascii="Times New Roman" w:hAnsi="Times New Roman" w:cs="Times New Roman"/>
          <w:sz w:val="24"/>
        </w:rPr>
        <w:t>north-</w:t>
      </w:r>
      <w:proofErr w:type="spellStart"/>
      <w:r w:rsidR="00594910" w:rsidRPr="00573161">
        <w:rPr>
          <w:rFonts w:ascii="Times New Roman" w:hAnsi="Times New Roman" w:cs="Times New Roman"/>
          <w:sz w:val="24"/>
        </w:rPr>
        <w:t>carolina</w:t>
      </w:r>
      <w:proofErr w:type="spellEnd"/>
      <w:r w:rsidR="00594910" w:rsidRPr="00573161">
        <w:rPr>
          <w:rFonts w:ascii="Times New Roman" w:hAnsi="Times New Roman" w:cs="Times New Roman"/>
          <w:sz w:val="24"/>
        </w:rPr>
        <w:t>--part-2.html</w:t>
      </w:r>
    </w:p>
    <w:sectPr w:rsidR="00826E7D" w:rsidRPr="00573161" w:rsidSect="00594910"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10"/>
    <w:rsid w:val="00573161"/>
    <w:rsid w:val="00594910"/>
    <w:rsid w:val="0082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B11F0-4CC6-4669-ACE1-222E05A3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4910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9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4910"/>
    <w:rPr>
      <w:rFonts w:ascii="Helvetica" w:eastAsia="Times New Roman" w:hAnsi="Helvetica" w:cs="Helvetica"/>
      <w:kern w:val="36"/>
      <w:sz w:val="54"/>
      <w:szCs w:val="54"/>
    </w:rPr>
  </w:style>
  <w:style w:type="character" w:styleId="Hyperlink">
    <w:name w:val="Hyperlink"/>
    <w:basedOn w:val="DefaultParagraphFont"/>
    <w:uiPriority w:val="99"/>
    <w:unhideWhenUsed/>
    <w:rsid w:val="00573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1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03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6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0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wcnews.com/nc/north-carolina/news/2015/02/24/the-sex-trade-i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Carla</dc:creator>
  <cp:keywords/>
  <dc:description/>
  <cp:lastModifiedBy>White, Carla</cp:lastModifiedBy>
  <cp:revision>1</cp:revision>
  <dcterms:created xsi:type="dcterms:W3CDTF">2015-12-03T10:49:00Z</dcterms:created>
  <dcterms:modified xsi:type="dcterms:W3CDTF">2015-12-03T10:57:00Z</dcterms:modified>
</cp:coreProperties>
</file>