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AA" w:rsidRPr="009C5E01" w:rsidRDefault="00F515AA" w:rsidP="00F515AA">
      <w:pPr>
        <w:tabs>
          <w:tab w:val="left" w:pos="0"/>
        </w:tabs>
        <w:suppressAutoHyphens/>
        <w:jc w:val="center"/>
        <w:rPr>
          <w:b/>
          <w:bCs/>
          <w:sz w:val="32"/>
          <w:szCs w:val="32"/>
        </w:rPr>
      </w:pPr>
      <w:r>
        <w:rPr>
          <w:b/>
          <w:bCs/>
          <w:sz w:val="32"/>
          <w:szCs w:val="32"/>
        </w:rPr>
        <w:t>Spring</w:t>
      </w:r>
      <w:r w:rsidRPr="009C5E01">
        <w:rPr>
          <w:b/>
          <w:bCs/>
          <w:sz w:val="32"/>
          <w:szCs w:val="32"/>
        </w:rPr>
        <w:t xml:space="preserve"> 201</w:t>
      </w:r>
      <w:r>
        <w:rPr>
          <w:b/>
          <w:bCs/>
          <w:sz w:val="32"/>
          <w:szCs w:val="32"/>
        </w:rPr>
        <w:t>3</w:t>
      </w:r>
    </w:p>
    <w:p w:rsidR="00F515AA" w:rsidRPr="009C5E01" w:rsidRDefault="00F515AA" w:rsidP="00F515AA">
      <w:pPr>
        <w:tabs>
          <w:tab w:val="left" w:pos="0"/>
        </w:tabs>
        <w:suppressAutoHyphens/>
        <w:jc w:val="center"/>
        <w:rPr>
          <w:b/>
          <w:bCs/>
          <w:sz w:val="32"/>
          <w:szCs w:val="32"/>
        </w:rPr>
      </w:pPr>
      <w:r w:rsidRPr="009C5E01">
        <w:rPr>
          <w:b/>
          <w:bCs/>
          <w:sz w:val="32"/>
          <w:szCs w:val="32"/>
        </w:rPr>
        <w:t>English 1</w:t>
      </w:r>
      <w:r>
        <w:rPr>
          <w:b/>
          <w:bCs/>
          <w:sz w:val="32"/>
          <w:szCs w:val="32"/>
        </w:rPr>
        <w:t>2</w:t>
      </w:r>
      <w:r w:rsidRPr="009C5E01">
        <w:rPr>
          <w:b/>
          <w:bCs/>
          <w:sz w:val="32"/>
          <w:szCs w:val="32"/>
        </w:rPr>
        <w:t>00</w:t>
      </w:r>
    </w:p>
    <w:p w:rsidR="00F515AA" w:rsidRPr="009C5E01" w:rsidRDefault="00F515AA" w:rsidP="00F515AA">
      <w:pPr>
        <w:tabs>
          <w:tab w:val="left" w:pos="0"/>
        </w:tabs>
        <w:suppressAutoHyphens/>
        <w:jc w:val="center"/>
        <w:rPr>
          <w:b/>
          <w:bCs/>
          <w:sz w:val="32"/>
          <w:szCs w:val="32"/>
        </w:rPr>
      </w:pPr>
    </w:p>
    <w:p w:rsidR="00F515AA" w:rsidRDefault="00F515AA" w:rsidP="00F515AA">
      <w:pPr>
        <w:tabs>
          <w:tab w:val="left" w:pos="0"/>
        </w:tabs>
        <w:suppressAutoHyphens/>
        <w:jc w:val="center"/>
        <w:rPr>
          <w:b/>
          <w:bCs/>
          <w:sz w:val="32"/>
          <w:szCs w:val="32"/>
        </w:rPr>
      </w:pPr>
      <w:r>
        <w:rPr>
          <w:b/>
          <w:bCs/>
          <w:sz w:val="32"/>
          <w:szCs w:val="32"/>
        </w:rPr>
        <w:t>SAMPLE WEEKLY SCHEDULE</w:t>
      </w:r>
    </w:p>
    <w:p w:rsidR="00561B42" w:rsidRPr="00DA278F" w:rsidRDefault="00561B42" w:rsidP="00DA278F">
      <w:pPr>
        <w:pStyle w:val="Title"/>
        <w:widowControl/>
        <w:tabs>
          <w:tab w:val="left" w:pos="0"/>
        </w:tabs>
        <w:autoSpaceDE/>
        <w:autoSpaceDN/>
        <w:rPr>
          <w:rFonts w:ascii="Times New Roman" w:hAnsi="Times New Roman" w:cs="Times New Roman"/>
          <w:color w:val="FF0000"/>
        </w:rPr>
      </w:pPr>
      <w:r w:rsidRPr="00DA278F">
        <w:rPr>
          <w:rFonts w:ascii="Times New Roman" w:hAnsi="Times New Roman" w:cs="Times New Roman"/>
          <w:color w:val="FF0000"/>
        </w:rPr>
        <w:t>**Key deadlines and such are noted in red</w:t>
      </w:r>
    </w:p>
    <w:p w:rsidR="00236D63" w:rsidRDefault="00590DC0" w:rsidP="00DA278F">
      <w:pPr>
        <w:pStyle w:val="Heading3"/>
        <w:rPr>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2.5pt;margin-top:12.75pt;width:455.15pt;height:229.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">
            <v:textbox>
              <w:txbxContent>
                <w:p w:rsidR="00B404E7" w:rsidRPr="009C5E01" w:rsidRDefault="00B404E7" w:rsidP="00C718A0">
                  <w:pPr>
                    <w:shd w:val="clear" w:color="auto" w:fill="FFFFFF"/>
                    <w:tabs>
                      <w:tab w:val="left" w:pos="0"/>
                    </w:tabs>
                    <w:suppressAutoHyphens/>
                  </w:pPr>
                  <w:r w:rsidRPr="009C5E01">
                    <w:t>This weekly calendar provides a sample sequence of readings and writing/discussion assignments that correspond to the larger writing projects described in the departmental GTA syllabus. All “Activity Suggestion” sections are addressed to the instructor as ideas for things to do in class and/or to assign as homework. You should, however, develop day-to-day activities and assignments as you see fit and in response to the unique needs of your students.</w:t>
                  </w:r>
                </w:p>
                <w:p w:rsidR="00B404E7" w:rsidRPr="009C5E01" w:rsidRDefault="00B404E7" w:rsidP="00C718A0">
                  <w:pPr>
                    <w:shd w:val="clear" w:color="auto" w:fill="FFFFFF"/>
                    <w:tabs>
                      <w:tab w:val="left" w:pos="0"/>
                    </w:tabs>
                    <w:suppressAutoHyphens/>
                  </w:pPr>
                </w:p>
                <w:p w:rsidR="00B404E7" w:rsidRDefault="00B404E7" w:rsidP="00C718A0">
                  <w:pPr>
                    <w:shd w:val="clear" w:color="auto" w:fill="FFFFFF"/>
                    <w:tabs>
                      <w:tab w:val="left" w:pos="0"/>
                    </w:tabs>
                    <w:suppressAutoHyphens/>
                    <w:jc w:val="center"/>
                    <w:rPr>
                      <w:color w:val="FF0000"/>
                    </w:rPr>
                  </w:pPr>
                  <w:r w:rsidRPr="009C5E01">
                    <w:rPr>
                      <w:color w:val="FF0000"/>
                    </w:rPr>
                    <w:t>*NOTE*</w:t>
                  </w:r>
                </w:p>
                <w:p w:rsidR="00B404E7" w:rsidRDefault="00B404E7" w:rsidP="00C718A0">
                  <w:pPr>
                    <w:shd w:val="clear" w:color="auto" w:fill="FFFFFF"/>
                    <w:tabs>
                      <w:tab w:val="left" w:pos="0"/>
                    </w:tabs>
                    <w:suppressAutoHyphens/>
                  </w:pPr>
                  <w:r w:rsidRPr="009C5E01">
                    <w:t xml:space="preserve">While it is a good idea to provide students with a broad sketch of the trajectory of the course (including an indication of when rough and final drafts will likely be due, for instance), it is recommended that you do </w:t>
                  </w:r>
                  <w:r w:rsidRPr="009C5E01">
                    <w:rPr>
                      <w:u w:val="single"/>
                    </w:rPr>
                    <w:t>not</w:t>
                  </w:r>
                  <w:r w:rsidRPr="009C5E01">
                    <w:t xml:space="preserve"> distribute anything as detailed as this weekly schedule to students.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your students need as you introduce new assignments and read your students’ work.</w:t>
                  </w:r>
                </w:p>
              </w:txbxContent>
            </v:textbox>
          </v:shape>
        </w:pict>
      </w:r>
    </w:p>
    <w:p w:rsidR="00C718A0" w:rsidRDefault="00C718A0" w:rsidP="00C718A0"/>
    <w:p w:rsidR="00C718A0" w:rsidRDefault="00C718A0" w:rsidP="00C718A0"/>
    <w:p w:rsidR="00C718A0" w:rsidRDefault="00C718A0" w:rsidP="00C718A0"/>
    <w:p w:rsidR="00C718A0" w:rsidRDefault="00C718A0" w:rsidP="00C718A0"/>
    <w:p w:rsidR="00C718A0" w:rsidRDefault="00C718A0" w:rsidP="00C718A0"/>
    <w:p w:rsidR="00C718A0" w:rsidRDefault="00C718A0" w:rsidP="00C718A0"/>
    <w:p w:rsidR="00C718A0" w:rsidRDefault="00C718A0" w:rsidP="00C718A0"/>
    <w:p w:rsidR="00C718A0" w:rsidRDefault="00C718A0" w:rsidP="00C718A0"/>
    <w:p w:rsidR="00C718A0" w:rsidRDefault="00C718A0" w:rsidP="00C718A0"/>
    <w:p w:rsidR="00C718A0" w:rsidRDefault="00C718A0" w:rsidP="00C718A0"/>
    <w:p w:rsidR="00C718A0" w:rsidRDefault="00C718A0" w:rsidP="00C718A0"/>
    <w:p w:rsidR="00C718A0" w:rsidRDefault="00C718A0" w:rsidP="00C718A0"/>
    <w:p w:rsidR="00C718A0" w:rsidRDefault="00C718A0" w:rsidP="00C718A0"/>
    <w:p w:rsidR="00C718A0" w:rsidRDefault="00C718A0" w:rsidP="00C718A0"/>
    <w:p w:rsidR="00C718A0" w:rsidRDefault="00C718A0" w:rsidP="00C718A0"/>
    <w:p w:rsidR="00C718A0" w:rsidRDefault="00C718A0" w:rsidP="00C718A0"/>
    <w:p w:rsidR="00C718A0" w:rsidRDefault="00C718A0" w:rsidP="00C718A0"/>
    <w:p w:rsidR="00C718A0" w:rsidRDefault="00C718A0" w:rsidP="00C718A0"/>
    <w:p w:rsidR="00C718A0" w:rsidRPr="00C718A0" w:rsidRDefault="00C718A0" w:rsidP="00C718A0"/>
    <w:p w:rsidR="00236D63" w:rsidRPr="00C718A0" w:rsidRDefault="00C718A0" w:rsidP="00DA278F">
      <w:pPr>
        <w:pStyle w:val="Heading3"/>
        <w:rPr>
          <w:b w:val="0"/>
          <w:sz w:val="32"/>
          <w:szCs w:val="32"/>
          <w:u w:val="none"/>
        </w:rPr>
      </w:pPr>
      <w:r>
        <w:rPr>
          <w:sz w:val="32"/>
          <w:szCs w:val="32"/>
        </w:rPr>
        <w:t xml:space="preserve">WEEK ONE </w:t>
      </w:r>
      <w:r w:rsidR="00DA278F" w:rsidRPr="00C718A0">
        <w:rPr>
          <w:sz w:val="32"/>
          <w:szCs w:val="32"/>
        </w:rPr>
        <w:t>(1/14</w:t>
      </w:r>
      <w:r>
        <w:rPr>
          <w:sz w:val="32"/>
          <w:szCs w:val="32"/>
        </w:rPr>
        <w:t xml:space="preserve"> </w:t>
      </w:r>
      <w:r w:rsidR="00DA278F" w:rsidRPr="00C718A0">
        <w:rPr>
          <w:sz w:val="32"/>
          <w:szCs w:val="32"/>
        </w:rPr>
        <w:t>-</w:t>
      </w:r>
      <w:r>
        <w:rPr>
          <w:sz w:val="32"/>
          <w:szCs w:val="32"/>
        </w:rPr>
        <w:t xml:space="preserve"> </w:t>
      </w:r>
      <w:r w:rsidR="00DA278F" w:rsidRPr="00C718A0">
        <w:rPr>
          <w:sz w:val="32"/>
          <w:szCs w:val="32"/>
        </w:rPr>
        <w:t>1/18</w:t>
      </w:r>
      <w:r w:rsidR="00236D63" w:rsidRPr="00C718A0">
        <w:rPr>
          <w:sz w:val="32"/>
          <w:szCs w:val="32"/>
        </w:rPr>
        <w:t xml:space="preserve">) </w:t>
      </w:r>
      <w:r w:rsidR="00236D63" w:rsidRPr="00C718A0">
        <w:rPr>
          <w:b w:val="0"/>
          <w:sz w:val="32"/>
          <w:szCs w:val="32"/>
          <w:u w:val="none"/>
        </w:rPr>
        <w:t xml:space="preserve"> </w:t>
      </w:r>
    </w:p>
    <w:p w:rsidR="00540E01" w:rsidRDefault="00540E01" w:rsidP="00C718A0">
      <w:pPr>
        <w:pStyle w:val="Heading1"/>
        <w:spacing w:before="0" w:after="0"/>
        <w:rPr>
          <w:rFonts w:ascii="Times New Roman" w:hAnsi="Times New Roman" w:cs="Times New Roman"/>
          <w:b w:val="0"/>
          <w:sz w:val="24"/>
          <w:szCs w:val="24"/>
          <w:u w:val="single"/>
        </w:rPr>
      </w:pPr>
    </w:p>
    <w:p w:rsidR="00AA4181" w:rsidRPr="00C6106B" w:rsidRDefault="00AA4181" w:rsidP="00AA4181">
      <w:pPr>
        <w:tabs>
          <w:tab w:val="left" w:pos="-270"/>
        </w:tabs>
        <w:suppressAutoHyphens/>
        <w:rPr>
          <w:iCs/>
          <w:u w:val="single"/>
        </w:rPr>
      </w:pPr>
      <w:r w:rsidRPr="00C6106B">
        <w:rPr>
          <w:iCs/>
          <w:u w:val="single"/>
        </w:rPr>
        <w:t xml:space="preserve">Readings </w:t>
      </w:r>
    </w:p>
    <w:p w:rsidR="00AA4181" w:rsidRDefault="00AA4181" w:rsidP="00D152C3">
      <w:pPr>
        <w:pStyle w:val="ListParagraph"/>
        <w:numPr>
          <w:ilvl w:val="0"/>
          <w:numId w:val="28"/>
        </w:numPr>
        <w:tabs>
          <w:tab w:val="left" w:pos="-270"/>
        </w:tabs>
        <w:suppressAutoHyphens/>
        <w:rPr>
          <w:iCs/>
        </w:rPr>
      </w:pPr>
      <w:r>
        <w:rPr>
          <w:iCs/>
        </w:rPr>
        <w:t>Syllabus</w:t>
      </w:r>
    </w:p>
    <w:p w:rsidR="00AA4181" w:rsidRPr="00C6106B" w:rsidRDefault="00AA4181" w:rsidP="00D152C3">
      <w:pPr>
        <w:pStyle w:val="ListParagraph"/>
        <w:numPr>
          <w:ilvl w:val="0"/>
          <w:numId w:val="28"/>
        </w:numPr>
        <w:tabs>
          <w:tab w:val="left" w:pos="-270"/>
        </w:tabs>
        <w:suppressAutoHyphens/>
        <w:rPr>
          <w:iCs/>
        </w:rPr>
      </w:pPr>
      <w:r w:rsidRPr="000375FE">
        <w:rPr>
          <w:i/>
          <w:iCs/>
        </w:rPr>
        <w:t>WG</w:t>
      </w:r>
      <w:r w:rsidRPr="00C6106B">
        <w:rPr>
          <w:iCs/>
        </w:rPr>
        <w:t>—Chapter 1 “Research and the Rhetorical Situation”</w:t>
      </w:r>
    </w:p>
    <w:p w:rsidR="00AA4181" w:rsidRPr="00C6106B" w:rsidRDefault="00AA4181" w:rsidP="00D152C3">
      <w:pPr>
        <w:pStyle w:val="ListParagraph"/>
        <w:numPr>
          <w:ilvl w:val="0"/>
          <w:numId w:val="28"/>
        </w:numPr>
        <w:tabs>
          <w:tab w:val="left" w:pos="-270"/>
        </w:tabs>
        <w:suppressAutoHyphens/>
        <w:rPr>
          <w:iCs/>
        </w:rPr>
      </w:pPr>
      <w:r w:rsidRPr="000375FE">
        <w:rPr>
          <w:i/>
          <w:iCs/>
        </w:rPr>
        <w:t>WG</w:t>
      </w:r>
      <w:r w:rsidRPr="00C6106B">
        <w:rPr>
          <w:iCs/>
        </w:rPr>
        <w:t>—Chapter 2 “Writing Processes”</w:t>
      </w:r>
    </w:p>
    <w:p w:rsidR="00AA4181" w:rsidRPr="00DA278F" w:rsidRDefault="00AA4181" w:rsidP="00D152C3">
      <w:pPr>
        <w:numPr>
          <w:ilvl w:val="0"/>
          <w:numId w:val="28"/>
        </w:numPr>
        <w:tabs>
          <w:tab w:val="left" w:pos="-270"/>
        </w:tabs>
        <w:suppressAutoHyphens/>
      </w:pPr>
      <w:r w:rsidRPr="00DA278F">
        <w:rPr>
          <w:i/>
        </w:rPr>
        <w:t>The</w:t>
      </w:r>
      <w:r w:rsidRPr="00DA278F">
        <w:t xml:space="preserve"> </w:t>
      </w:r>
      <w:r w:rsidRPr="00DA278F">
        <w:rPr>
          <w:i/>
        </w:rPr>
        <w:t>Flat World Knowledge Handbook for Writers</w:t>
      </w:r>
      <w:r w:rsidRPr="00DA278F">
        <w:t xml:space="preserve"> (Online)—Chapter 3: “Thinking Through the Disciplines” by Miles </w:t>
      </w:r>
      <w:proofErr w:type="spellStart"/>
      <w:r w:rsidRPr="00DA278F">
        <w:t>McCrimmon</w:t>
      </w:r>
      <w:proofErr w:type="spellEnd"/>
      <w:r w:rsidRPr="00DA278F">
        <w:t xml:space="preserve">  </w:t>
      </w:r>
      <w:hyperlink r:id="rId8" w:history="1">
        <w:r w:rsidRPr="00DA278F">
          <w:rPr>
            <w:rStyle w:val="Hyperlink"/>
          </w:rPr>
          <w:t>http://www.flatworldknowledge.com/pub/flat-world-knowledge-handbook-/352717#</w:t>
        </w:r>
      </w:hyperlink>
    </w:p>
    <w:p w:rsidR="00AA4181" w:rsidRPr="00AA4181" w:rsidRDefault="00AA4181" w:rsidP="00AA4181"/>
    <w:p w:rsidR="00236D63" w:rsidRPr="00C6106B" w:rsidRDefault="00AA4181" w:rsidP="00C718A0">
      <w:pPr>
        <w:pStyle w:val="Heading1"/>
        <w:spacing w:before="0" w:after="0"/>
        <w:rPr>
          <w:rFonts w:ascii="Times New Roman" w:hAnsi="Times New Roman" w:cs="Times New Roman"/>
          <w:b w:val="0"/>
          <w:sz w:val="24"/>
          <w:szCs w:val="24"/>
          <w:u w:val="single"/>
        </w:rPr>
      </w:pPr>
      <w:r>
        <w:rPr>
          <w:rFonts w:ascii="Times New Roman" w:hAnsi="Times New Roman" w:cs="Times New Roman"/>
          <w:b w:val="0"/>
          <w:sz w:val="24"/>
          <w:szCs w:val="24"/>
          <w:u w:val="single"/>
        </w:rPr>
        <w:t>Things to Accomplish i</w:t>
      </w:r>
      <w:r w:rsidR="00540E01">
        <w:rPr>
          <w:rFonts w:ascii="Times New Roman" w:hAnsi="Times New Roman" w:cs="Times New Roman"/>
          <w:b w:val="0"/>
          <w:sz w:val="24"/>
          <w:szCs w:val="24"/>
          <w:u w:val="single"/>
        </w:rPr>
        <w:t>n</w:t>
      </w:r>
      <w:r>
        <w:rPr>
          <w:rFonts w:ascii="Times New Roman" w:hAnsi="Times New Roman" w:cs="Times New Roman"/>
          <w:b w:val="0"/>
          <w:sz w:val="24"/>
          <w:szCs w:val="24"/>
          <w:u w:val="single"/>
        </w:rPr>
        <w:t xml:space="preserve"> </w:t>
      </w:r>
      <w:r w:rsidR="00540E01">
        <w:rPr>
          <w:rFonts w:ascii="Times New Roman" w:hAnsi="Times New Roman" w:cs="Times New Roman"/>
          <w:b w:val="0"/>
          <w:sz w:val="24"/>
          <w:szCs w:val="24"/>
          <w:u w:val="single"/>
        </w:rPr>
        <w:t xml:space="preserve">Class </w:t>
      </w:r>
    </w:p>
    <w:p w:rsidR="004143BD" w:rsidRDefault="004143BD" w:rsidP="004143BD">
      <w:pPr>
        <w:widowControl w:val="0"/>
        <w:numPr>
          <w:ilvl w:val="0"/>
          <w:numId w:val="2"/>
        </w:numPr>
        <w:tabs>
          <w:tab w:val="left" w:pos="0"/>
          <w:tab w:val="left" w:pos="1080"/>
        </w:tabs>
        <w:suppressAutoHyphens/>
        <w:autoSpaceDE w:val="0"/>
        <w:autoSpaceDN w:val="0"/>
        <w:adjustRightInd w:val="0"/>
      </w:pPr>
      <w:r w:rsidRPr="00ED5D8A">
        <w:rPr>
          <w:b/>
        </w:rPr>
        <w:t>Introductions:</w:t>
      </w:r>
      <w:r>
        <w:t xml:space="preserve"> to each other, the syllabus, the policies, the theme of the course (Academic Disciplines and Career Fields), the assignments, and the portfolio structure. </w:t>
      </w:r>
      <w:r w:rsidRPr="00667072">
        <w:t>Be sure to clarify during this first week what materials the students will need to keep track of for their Course Portfolios</w:t>
      </w:r>
      <w:r w:rsidRPr="00ED5D8A">
        <w:t xml:space="preserve">. </w:t>
      </w:r>
    </w:p>
    <w:p w:rsidR="00AA4181" w:rsidRPr="00667072" w:rsidRDefault="00AA4181" w:rsidP="00AA4181">
      <w:pPr>
        <w:widowControl w:val="0"/>
        <w:tabs>
          <w:tab w:val="left" w:pos="0"/>
          <w:tab w:val="left" w:pos="1080"/>
        </w:tabs>
        <w:suppressAutoHyphens/>
        <w:autoSpaceDE w:val="0"/>
        <w:autoSpaceDN w:val="0"/>
        <w:adjustRightInd w:val="0"/>
        <w:ind w:left="720"/>
      </w:pPr>
    </w:p>
    <w:p w:rsidR="004143BD" w:rsidRDefault="004143BD" w:rsidP="004143BD">
      <w:pPr>
        <w:widowControl w:val="0"/>
        <w:numPr>
          <w:ilvl w:val="0"/>
          <w:numId w:val="2"/>
        </w:numPr>
        <w:tabs>
          <w:tab w:val="left" w:pos="0"/>
          <w:tab w:val="left" w:pos="1080"/>
        </w:tabs>
        <w:suppressAutoHyphens/>
        <w:autoSpaceDE w:val="0"/>
        <w:autoSpaceDN w:val="0"/>
        <w:adjustRightInd w:val="0"/>
      </w:pPr>
      <w:r w:rsidRPr="00ED5D8A">
        <w:rPr>
          <w:b/>
        </w:rPr>
        <w:t>Get a writing sample</w:t>
      </w:r>
      <w:r>
        <w:rPr>
          <w:b/>
        </w:rPr>
        <w:t>:</w:t>
      </w:r>
      <w:r w:rsidRPr="00667072">
        <w:t xml:space="preserve"> You may want to have students write a homework assignment rather than having them do an in-class writing sample—this way they can write on </w:t>
      </w:r>
      <w:r w:rsidR="00CC633E">
        <w:t>a</w:t>
      </w:r>
      <w:r w:rsidRPr="00667072">
        <w:t xml:space="preserve"> computer, as most of them normally would. </w:t>
      </w:r>
    </w:p>
    <w:p w:rsidR="00AA4181" w:rsidRDefault="00AA4181" w:rsidP="00AA4181">
      <w:pPr>
        <w:widowControl w:val="0"/>
        <w:tabs>
          <w:tab w:val="left" w:pos="0"/>
          <w:tab w:val="left" w:pos="1080"/>
        </w:tabs>
        <w:suppressAutoHyphens/>
        <w:autoSpaceDE w:val="0"/>
        <w:autoSpaceDN w:val="0"/>
        <w:adjustRightInd w:val="0"/>
      </w:pPr>
    </w:p>
    <w:p w:rsidR="002D79D6" w:rsidRDefault="004143BD" w:rsidP="00DA278F">
      <w:pPr>
        <w:numPr>
          <w:ilvl w:val="0"/>
          <w:numId w:val="2"/>
        </w:numPr>
        <w:suppressAutoHyphens/>
      </w:pPr>
      <w:r>
        <w:rPr>
          <w:b/>
        </w:rPr>
        <w:lastRenderedPageBreak/>
        <w:t xml:space="preserve">Discuss: </w:t>
      </w:r>
      <w:r w:rsidR="00236D63" w:rsidRPr="00DA278F">
        <w:t>What is “re</w:t>
      </w:r>
      <w:r w:rsidR="002D79D6" w:rsidRPr="00DA278F">
        <w:t>search”? What is “research</w:t>
      </w:r>
      <w:r w:rsidR="00236D63" w:rsidRPr="00DA278F">
        <w:t xml:space="preserve"> writing”? </w:t>
      </w:r>
    </w:p>
    <w:p w:rsidR="00AA4181" w:rsidRPr="00DA278F" w:rsidRDefault="00AA4181" w:rsidP="00AA4181">
      <w:pPr>
        <w:suppressAutoHyphens/>
      </w:pPr>
    </w:p>
    <w:p w:rsidR="00236D63" w:rsidRPr="00DA278F" w:rsidRDefault="00DA5048" w:rsidP="00DA278F">
      <w:pPr>
        <w:numPr>
          <w:ilvl w:val="0"/>
          <w:numId w:val="2"/>
        </w:numPr>
        <w:suppressAutoHyphens/>
      </w:pPr>
      <w:r>
        <w:rPr>
          <w:b/>
        </w:rPr>
        <w:t xml:space="preserve">Discuss: </w:t>
      </w:r>
      <w:r w:rsidR="00CC633E">
        <w:t>d</w:t>
      </w:r>
      <w:r w:rsidR="002D79D6" w:rsidRPr="00DA278F">
        <w:t xml:space="preserve">isciplines and </w:t>
      </w:r>
      <w:r w:rsidR="00CA6E5E" w:rsidRPr="00DA278F">
        <w:t>career fields</w:t>
      </w:r>
      <w:r w:rsidR="002D79D6" w:rsidRPr="00DA278F">
        <w:t xml:space="preserve"> as conversations</w:t>
      </w:r>
      <w:r w:rsidR="00236D63" w:rsidRPr="00DA278F">
        <w:t xml:space="preserve"> </w:t>
      </w:r>
      <w:r w:rsidR="00997F4E" w:rsidRPr="00DA278F">
        <w:t>with conventions</w:t>
      </w:r>
      <w:r w:rsidR="00CC633E">
        <w:t>.</w:t>
      </w:r>
    </w:p>
    <w:p w:rsidR="00236D63" w:rsidRDefault="00236D63" w:rsidP="00AA4181">
      <w:pPr>
        <w:tabs>
          <w:tab w:val="left" w:pos="0"/>
        </w:tabs>
        <w:suppressAutoHyphens/>
        <w:rPr>
          <w:iCs/>
        </w:rPr>
      </w:pPr>
    </w:p>
    <w:p w:rsidR="00AA4181" w:rsidRPr="00DA278F" w:rsidRDefault="00E16679" w:rsidP="00AA4181">
      <w:pPr>
        <w:tabs>
          <w:tab w:val="left" w:pos="-270"/>
        </w:tabs>
        <w:suppressAutoHyphens/>
        <w:rPr>
          <w:u w:val="single"/>
        </w:rPr>
      </w:pPr>
      <w:r>
        <w:rPr>
          <w:u w:val="single"/>
        </w:rPr>
        <w:t>Possible In-C</w:t>
      </w:r>
      <w:r w:rsidR="00AA4181" w:rsidRPr="00DA278F">
        <w:rPr>
          <w:u w:val="single"/>
        </w:rPr>
        <w:t>lass Activities</w:t>
      </w:r>
    </w:p>
    <w:p w:rsidR="00AA4181" w:rsidRDefault="00AA4181" w:rsidP="00D152C3">
      <w:pPr>
        <w:pStyle w:val="ListParagraph"/>
        <w:numPr>
          <w:ilvl w:val="0"/>
          <w:numId w:val="25"/>
        </w:numPr>
      </w:pPr>
      <w:r w:rsidRPr="00DA278F">
        <w:t>Have students write out and discuss responses to the “How Have You Conducted Research Before?” reflection activity</w:t>
      </w:r>
      <w:r>
        <w:t xml:space="preserve"> on page 6</w:t>
      </w:r>
      <w:r w:rsidRPr="00DA278F">
        <w:t>. This activity is a good way to get them thinking about how familiar they are with “research,” broadly defined (they do it every day in some form or fashion).</w:t>
      </w:r>
    </w:p>
    <w:p w:rsidR="00AA4181" w:rsidRPr="00DA278F" w:rsidRDefault="00AA4181" w:rsidP="00AA4181">
      <w:pPr>
        <w:pStyle w:val="ListParagraph"/>
      </w:pPr>
    </w:p>
    <w:p w:rsidR="00AA4181" w:rsidRDefault="00AA4181" w:rsidP="00D152C3">
      <w:pPr>
        <w:numPr>
          <w:ilvl w:val="0"/>
          <w:numId w:val="25"/>
        </w:numPr>
        <w:tabs>
          <w:tab w:val="left" w:pos="-270"/>
        </w:tabs>
        <w:suppressAutoHyphens/>
      </w:pPr>
      <w:r w:rsidRPr="00DA278F">
        <w:t>Have students complete the “How Do Research Processes C</w:t>
      </w:r>
      <w:r>
        <w:t>ompare” chart on page 7</w:t>
      </w:r>
      <w:r w:rsidRPr="00DA278F">
        <w:t>. You might have them interview each other in class and then present the information about each other to the class. This is a good way to find out what they’ve done in the past in terms of school-based research writing. The interview format can make the assignment more interactive.</w:t>
      </w:r>
    </w:p>
    <w:p w:rsidR="00AA4181" w:rsidRPr="00DA278F" w:rsidRDefault="00AA4181" w:rsidP="00AA4181">
      <w:pPr>
        <w:tabs>
          <w:tab w:val="left" w:pos="-270"/>
        </w:tabs>
        <w:suppressAutoHyphens/>
      </w:pPr>
    </w:p>
    <w:p w:rsidR="00AA4181" w:rsidRDefault="00AA4181" w:rsidP="00D152C3">
      <w:pPr>
        <w:numPr>
          <w:ilvl w:val="0"/>
          <w:numId w:val="25"/>
        </w:numPr>
        <w:tabs>
          <w:tab w:val="left" w:pos="0"/>
        </w:tabs>
        <w:suppressAutoHyphens/>
      </w:pPr>
      <w:r w:rsidRPr="00DA278F">
        <w:t>Ask students to bring their laptops to class and have them work in small groups to complete the “Listening to Conversations in Progress Online” activity</w:t>
      </w:r>
      <w:r>
        <w:t xml:space="preserve"> on pages 15-16</w:t>
      </w:r>
      <w:r w:rsidRPr="00DA278F">
        <w:t xml:space="preserve"> using some of the blogs in the “higher education” directory on blogcatalog.com. You might have them answer the questions in small groups and then share their responses/present their responses to the rest of the class.</w:t>
      </w:r>
    </w:p>
    <w:p w:rsidR="00AA4181" w:rsidRPr="00DA278F" w:rsidRDefault="00AA4181" w:rsidP="00AA4181">
      <w:pPr>
        <w:tabs>
          <w:tab w:val="left" w:pos="0"/>
        </w:tabs>
        <w:suppressAutoHyphens/>
      </w:pPr>
    </w:p>
    <w:p w:rsidR="00AA4181" w:rsidRPr="00DA278F" w:rsidRDefault="00AA4181" w:rsidP="00D152C3">
      <w:pPr>
        <w:pStyle w:val="NormalWeb"/>
        <w:numPr>
          <w:ilvl w:val="0"/>
          <w:numId w:val="25"/>
        </w:numPr>
        <w:spacing w:before="0" w:beforeAutospacing="0" w:after="0" w:afterAutospacing="0"/>
      </w:pPr>
      <w:r w:rsidRPr="00DA278F">
        <w:t>This is a two-part activit</w:t>
      </w:r>
      <w:r>
        <w:t>y:</w:t>
      </w:r>
    </w:p>
    <w:p w:rsidR="00AA4181" w:rsidRPr="00DA278F" w:rsidRDefault="00AA4181" w:rsidP="00D152C3">
      <w:pPr>
        <w:pStyle w:val="NormalWeb"/>
        <w:numPr>
          <w:ilvl w:val="1"/>
          <w:numId w:val="26"/>
        </w:numPr>
        <w:spacing w:before="0" w:beforeAutospacing="0" w:after="0" w:afterAutospacing="0"/>
      </w:pPr>
      <w:r w:rsidRPr="00DA278F">
        <w:t xml:space="preserve">Ask students to bring their responses to the first “Possible out-of-class writing assignment” described </w:t>
      </w:r>
      <w:r w:rsidR="00CC633E">
        <w:t>below</w:t>
      </w:r>
      <w:r w:rsidRPr="00DA278F">
        <w:t xml:space="preserve">. Give them 30 minutes or so to work in groups or 3 or 4 to </w:t>
      </w:r>
    </w:p>
    <w:p w:rsidR="00AA4181" w:rsidRPr="00DA278F" w:rsidRDefault="00CC633E" w:rsidP="00D152C3">
      <w:pPr>
        <w:pStyle w:val="NormalWeb"/>
        <w:numPr>
          <w:ilvl w:val="0"/>
          <w:numId w:val="27"/>
        </w:numPr>
        <w:spacing w:before="0" w:beforeAutospacing="0" w:after="0" w:afterAutospacing="0"/>
      </w:pPr>
      <w:proofErr w:type="gramStart"/>
      <w:r>
        <w:t>i</w:t>
      </w:r>
      <w:r w:rsidR="00AA4181" w:rsidRPr="00DA278F">
        <w:t>dentify</w:t>
      </w:r>
      <w:proofErr w:type="gramEnd"/>
      <w:r w:rsidR="00AA4181" w:rsidRPr="00DA278F">
        <w:t xml:space="preserve"> any common courses or disciplines that they completed last semester. Then, have the group compose a collaborative response to the questions for those courses/disciplines. They should select a spokesperson to share their respo</w:t>
      </w:r>
      <w:r>
        <w:t>nses with the rest of the class; and</w:t>
      </w:r>
    </w:p>
    <w:p w:rsidR="00AA4181" w:rsidRPr="00DA278F" w:rsidRDefault="00CC633E" w:rsidP="00D152C3">
      <w:pPr>
        <w:pStyle w:val="NormalWeb"/>
        <w:numPr>
          <w:ilvl w:val="0"/>
          <w:numId w:val="27"/>
        </w:numPr>
        <w:spacing w:before="0" w:beforeAutospacing="0" w:after="0" w:afterAutospacing="0"/>
      </w:pPr>
      <w:proofErr w:type="gramStart"/>
      <w:r>
        <w:t>i</w:t>
      </w:r>
      <w:r w:rsidR="00AA4181" w:rsidRPr="00DA278F">
        <w:t>dentify</w:t>
      </w:r>
      <w:proofErr w:type="gramEnd"/>
      <w:r w:rsidR="00AA4181" w:rsidRPr="00DA278F">
        <w:t xml:space="preserve"> at least two similarities across two or more courses/disciplines in terms of fou</w:t>
      </w:r>
      <w:r w:rsidR="00AA4181">
        <w:t xml:space="preserve">ndational concepts, questions, </w:t>
      </w:r>
      <w:r w:rsidR="00AA4181" w:rsidRPr="00DA278F">
        <w:t>controversies, and means of sharing knowledge. They should be prepared to suggest reasons for these similarities across courses/disciplines when the group reports back to the class.</w:t>
      </w:r>
    </w:p>
    <w:p w:rsidR="00AA4181" w:rsidRPr="00DA278F" w:rsidRDefault="00AA4181" w:rsidP="00D152C3">
      <w:pPr>
        <w:pStyle w:val="NormalWeb"/>
        <w:numPr>
          <w:ilvl w:val="1"/>
          <w:numId w:val="26"/>
        </w:numPr>
        <w:spacing w:before="0" w:beforeAutospacing="0" w:after="0" w:afterAutospacing="0"/>
      </w:pPr>
      <w:r w:rsidRPr="00DA278F">
        <w:t xml:space="preserve">Have students work in groups to respond to #2 in the “Exercises” section of the first part of Chapter 3 from </w:t>
      </w:r>
      <w:r w:rsidRPr="00DA278F">
        <w:rPr>
          <w:i/>
        </w:rPr>
        <w:t>The Flat World Knowledge Handbook</w:t>
      </w:r>
      <w:r w:rsidRPr="00DA278F">
        <w:t>:</w:t>
      </w:r>
    </w:p>
    <w:p w:rsidR="00AA4181" w:rsidRPr="00DA278F" w:rsidRDefault="00AA4181" w:rsidP="00AA4181">
      <w:pPr>
        <w:pStyle w:val="NormalWeb"/>
        <w:spacing w:before="0" w:beforeAutospacing="0" w:after="0" w:afterAutospacing="0"/>
        <w:ind w:left="1800"/>
      </w:pPr>
      <w:r w:rsidRPr="00DA278F">
        <w:t>Based on the example at the end of this section, pick a topic that multiple disciplines study. Formulate four questions about the topic, one from each of any four different disciplines. Ideally choose a topic that might come up in four courses you are currently taking or have recently taken, or choose a topic of particular interest to you. Here are just a few examples to get you started:</w:t>
      </w:r>
    </w:p>
    <w:p w:rsidR="00AA4181" w:rsidRPr="00DA278F" w:rsidRDefault="00AA4181" w:rsidP="00D152C3">
      <w:pPr>
        <w:pStyle w:val="NormalWeb"/>
        <w:numPr>
          <w:ilvl w:val="0"/>
          <w:numId w:val="24"/>
        </w:numPr>
        <w:tabs>
          <w:tab w:val="num" w:pos="2430"/>
        </w:tabs>
        <w:spacing w:before="0" w:beforeAutospacing="0" w:after="0" w:afterAutospacing="0"/>
        <w:ind w:left="2340" w:hanging="270"/>
      </w:pPr>
      <w:r w:rsidRPr="00DA278F">
        <w:t>Alcoholism</w:t>
      </w:r>
    </w:p>
    <w:p w:rsidR="00AA4181" w:rsidRPr="00DA278F" w:rsidRDefault="00AA4181" w:rsidP="00D152C3">
      <w:pPr>
        <w:pStyle w:val="NormalWeb"/>
        <w:numPr>
          <w:ilvl w:val="0"/>
          <w:numId w:val="24"/>
        </w:numPr>
        <w:tabs>
          <w:tab w:val="num" w:pos="2340"/>
          <w:tab w:val="num" w:pos="2430"/>
        </w:tabs>
        <w:spacing w:before="0" w:beforeAutospacing="0" w:after="0" w:afterAutospacing="0"/>
        <w:ind w:left="2340" w:hanging="270"/>
      </w:pPr>
      <w:r w:rsidRPr="00DA278F">
        <w:t>Poverty in developing nations</w:t>
      </w:r>
    </w:p>
    <w:p w:rsidR="00AA4181" w:rsidRPr="00DA278F" w:rsidRDefault="00AA4181" w:rsidP="00D152C3">
      <w:pPr>
        <w:pStyle w:val="NormalWeb"/>
        <w:numPr>
          <w:ilvl w:val="0"/>
          <w:numId w:val="24"/>
        </w:numPr>
        <w:tabs>
          <w:tab w:val="num" w:pos="2430"/>
        </w:tabs>
        <w:spacing w:before="0" w:beforeAutospacing="0" w:after="0" w:afterAutospacing="0"/>
        <w:ind w:left="2340" w:hanging="270"/>
      </w:pPr>
      <w:r w:rsidRPr="00DA278F">
        <w:t>Fast food</w:t>
      </w:r>
    </w:p>
    <w:p w:rsidR="00AA4181" w:rsidRPr="00AA4181" w:rsidRDefault="00AA4181" w:rsidP="00D152C3">
      <w:pPr>
        <w:pStyle w:val="NormalWeb"/>
        <w:numPr>
          <w:ilvl w:val="0"/>
          <w:numId w:val="24"/>
        </w:numPr>
        <w:tabs>
          <w:tab w:val="num" w:pos="2430"/>
        </w:tabs>
        <w:spacing w:before="0" w:beforeAutospacing="0" w:after="0" w:afterAutospacing="0"/>
        <w:ind w:left="2340" w:hanging="270"/>
      </w:pPr>
      <w:r w:rsidRPr="00DA278F">
        <w:t>Women in the workforce</w:t>
      </w:r>
      <w:r w:rsidR="00CC633E">
        <w:t>.</w:t>
      </w:r>
    </w:p>
    <w:p w:rsidR="00236D63" w:rsidRPr="00C6106B" w:rsidRDefault="00E16679" w:rsidP="00C6106B">
      <w:pPr>
        <w:rPr>
          <w:iCs/>
          <w:u w:val="single"/>
        </w:rPr>
      </w:pPr>
      <w:r>
        <w:rPr>
          <w:iCs/>
          <w:u w:val="single"/>
        </w:rPr>
        <w:lastRenderedPageBreak/>
        <w:t>Possible Out-of-C</w:t>
      </w:r>
      <w:r w:rsidR="00236D63" w:rsidRPr="00C6106B">
        <w:rPr>
          <w:iCs/>
          <w:u w:val="single"/>
        </w:rPr>
        <w:t xml:space="preserve">lass </w:t>
      </w:r>
      <w:r w:rsidR="00DA5048">
        <w:rPr>
          <w:iCs/>
          <w:u w:val="single"/>
        </w:rPr>
        <w:t>Writing Assignments/Homework</w:t>
      </w:r>
    </w:p>
    <w:p w:rsidR="00507C02" w:rsidRDefault="00507C02" w:rsidP="00D152C3">
      <w:pPr>
        <w:pStyle w:val="NormalWeb"/>
        <w:numPr>
          <w:ilvl w:val="0"/>
          <w:numId w:val="24"/>
        </w:numPr>
        <w:tabs>
          <w:tab w:val="clear" w:pos="1980"/>
        </w:tabs>
        <w:spacing w:before="0" w:beforeAutospacing="0" w:after="0" w:afterAutospacing="0"/>
        <w:ind w:left="720"/>
      </w:pPr>
      <w:r w:rsidRPr="00DA278F">
        <w:t xml:space="preserve">Ask students to complete the following revision of #1 in the “Exercises” section of the first part (“Exploring Academic Disciplines”) of Chapter 3 from </w:t>
      </w:r>
      <w:r w:rsidRPr="00DA278F">
        <w:rPr>
          <w:i/>
        </w:rPr>
        <w:t>The Flat World Knowledge Handbook</w:t>
      </w:r>
      <w:r w:rsidRPr="00DA278F">
        <w:t xml:space="preserve">. </w:t>
      </w:r>
      <w:r w:rsidRPr="00DA278F">
        <w:rPr>
          <w:b/>
        </w:rPr>
        <w:t xml:space="preserve">Note that the instruction to consult their instructors </w:t>
      </w:r>
      <w:r w:rsidR="00C6106B">
        <w:rPr>
          <w:b/>
        </w:rPr>
        <w:t>should be</w:t>
      </w:r>
      <w:r w:rsidRPr="00DA278F">
        <w:rPr>
          <w:b/>
        </w:rPr>
        <w:t xml:space="preserve"> removed: they should </w:t>
      </w:r>
      <w:r w:rsidRPr="00C6106B">
        <w:rPr>
          <w:b/>
          <w:i/>
        </w:rPr>
        <w:t>not</w:t>
      </w:r>
      <w:r w:rsidRPr="00DA278F">
        <w:rPr>
          <w:b/>
        </w:rPr>
        <w:t xml:space="preserve"> consult their instructor because that would overwhelm the instructors in their other courses</w:t>
      </w:r>
      <w:r w:rsidRPr="00DA278F">
        <w:t xml:space="preserve">: </w:t>
      </w:r>
    </w:p>
    <w:p w:rsidR="00CC633E" w:rsidRPr="00DA278F" w:rsidRDefault="00CC633E" w:rsidP="00CC633E">
      <w:pPr>
        <w:pStyle w:val="NormalWeb"/>
        <w:spacing w:before="0" w:beforeAutospacing="0" w:after="0" w:afterAutospacing="0"/>
        <w:ind w:left="720"/>
      </w:pPr>
    </w:p>
    <w:p w:rsidR="00507C02" w:rsidRPr="00DA278F" w:rsidRDefault="00507C02" w:rsidP="00DA278F">
      <w:pPr>
        <w:pStyle w:val="NormalWeb"/>
        <w:spacing w:before="0" w:beforeAutospacing="0" w:after="0" w:afterAutospacing="0"/>
        <w:ind w:left="1080"/>
      </w:pPr>
      <w:proofErr w:type="gramStart"/>
      <w:r w:rsidRPr="00DA278F">
        <w:t xml:space="preserve">Think about your course load </w:t>
      </w:r>
      <w:r w:rsidR="00A06080" w:rsidRPr="00DA278F">
        <w:t xml:space="preserve">from </w:t>
      </w:r>
      <w:r w:rsidR="00C6106B">
        <w:t xml:space="preserve">this [or </w:t>
      </w:r>
      <w:r w:rsidR="00A06080" w:rsidRPr="00DA278F">
        <w:t>last</w:t>
      </w:r>
      <w:r w:rsidR="00C6106B">
        <w:t>]</w:t>
      </w:r>
      <w:r w:rsidRPr="00DA278F">
        <w:t xml:space="preserve"> semester as a collection of disciplines.</w:t>
      </w:r>
      <w:proofErr w:type="gramEnd"/>
      <w:r w:rsidRPr="00DA278F">
        <w:t xml:space="preserve"> For each course </w:t>
      </w:r>
      <w:r w:rsidR="00061821">
        <w:t xml:space="preserve">you are taking [or </w:t>
      </w:r>
      <w:r w:rsidRPr="00DA278F">
        <w:t xml:space="preserve">you </w:t>
      </w:r>
      <w:r w:rsidR="00A06080" w:rsidRPr="00DA278F">
        <w:t>took</w:t>
      </w:r>
      <w:r w:rsidR="00061821">
        <w:t>]</w:t>
      </w:r>
      <w:r w:rsidRPr="00DA278F">
        <w:t>, answer the following questions, checking your textbooks and other course</w:t>
      </w:r>
      <w:r w:rsidR="00C45830" w:rsidRPr="00DA278F">
        <w:t>/discipline-related</w:t>
      </w:r>
      <w:r w:rsidRPr="00DA278F">
        <w:t xml:space="preserve"> materials as necessary</w:t>
      </w:r>
      <w:r w:rsidR="00C45830" w:rsidRPr="00DA278F">
        <w:t>*</w:t>
      </w:r>
      <w:r w:rsidRPr="00DA278F">
        <w:t>:</w:t>
      </w:r>
    </w:p>
    <w:p w:rsidR="004C20EE" w:rsidRPr="00DA278F" w:rsidRDefault="004C20EE" w:rsidP="00D152C3">
      <w:pPr>
        <w:pStyle w:val="NormalWeb"/>
        <w:numPr>
          <w:ilvl w:val="0"/>
          <w:numId w:val="29"/>
        </w:numPr>
        <w:spacing w:before="0" w:beforeAutospacing="0" w:after="0" w:afterAutospacing="0"/>
      </w:pPr>
      <w:r w:rsidRPr="00DA278F">
        <w:t>What are some of the basic/foundational concepts in the discipline?</w:t>
      </w:r>
    </w:p>
    <w:p w:rsidR="00507C02" w:rsidRPr="00DA278F" w:rsidRDefault="00507C02" w:rsidP="00D152C3">
      <w:pPr>
        <w:pStyle w:val="NormalWeb"/>
        <w:numPr>
          <w:ilvl w:val="0"/>
          <w:numId w:val="29"/>
        </w:numPr>
        <w:spacing w:before="0" w:beforeAutospacing="0" w:after="0" w:afterAutospacing="0"/>
      </w:pPr>
      <w:r w:rsidRPr="00DA278F">
        <w:t>What kinds of questions does this discipline ask?</w:t>
      </w:r>
    </w:p>
    <w:p w:rsidR="00507C02" w:rsidRPr="00DA278F" w:rsidRDefault="00507C02" w:rsidP="00D152C3">
      <w:pPr>
        <w:pStyle w:val="NormalWeb"/>
        <w:numPr>
          <w:ilvl w:val="0"/>
          <w:numId w:val="29"/>
        </w:numPr>
        <w:spacing w:before="0" w:beforeAutospacing="0" w:after="0" w:afterAutospacing="0"/>
      </w:pPr>
      <w:r w:rsidRPr="00DA278F">
        <w:t>What kinds of controversies exist in this discipline?</w:t>
      </w:r>
    </w:p>
    <w:p w:rsidR="00A06080" w:rsidRDefault="00507C02" w:rsidP="00D152C3">
      <w:pPr>
        <w:pStyle w:val="NormalWeb"/>
        <w:numPr>
          <w:ilvl w:val="0"/>
          <w:numId w:val="29"/>
        </w:numPr>
        <w:spacing w:before="0" w:beforeAutospacing="0" w:after="0" w:afterAutospacing="0"/>
      </w:pPr>
      <w:r w:rsidRPr="00DA278F">
        <w:t>How does this discipline share the knowledge it constructs (Lab reports? Memos? Journal articles? Press releases? Conferences? Etc.)?</w:t>
      </w:r>
    </w:p>
    <w:p w:rsidR="00CC633E" w:rsidRPr="00DA278F" w:rsidRDefault="00CC633E" w:rsidP="00CC633E">
      <w:pPr>
        <w:pStyle w:val="NormalWeb"/>
        <w:spacing w:before="0" w:beforeAutospacing="0" w:after="0" w:afterAutospacing="0"/>
        <w:ind w:left="1800"/>
      </w:pPr>
    </w:p>
    <w:p w:rsidR="004F4E85" w:rsidRDefault="00C45830" w:rsidP="00DA278F">
      <w:pPr>
        <w:pStyle w:val="NormalWeb"/>
        <w:spacing w:before="0" w:beforeAutospacing="0" w:after="0" w:afterAutospacing="0"/>
        <w:ind w:left="720"/>
      </w:pPr>
      <w:r w:rsidRPr="00DA278F">
        <w:t xml:space="preserve">*You might refer students to the </w:t>
      </w:r>
      <w:r w:rsidR="004F4E85" w:rsidRPr="00DA278F">
        <w:t xml:space="preserve">“Subject Specific Writing” resources on the Purdue Online Writing Lab (OWL) for more info: </w:t>
      </w:r>
      <w:hyperlink r:id="rId9" w:history="1">
        <w:r w:rsidR="004F4E85" w:rsidRPr="00DA278F">
          <w:rPr>
            <w:rStyle w:val="Hyperlink"/>
          </w:rPr>
          <w:t>http://owl.english.purdue.edu/owl/section/4/</w:t>
        </w:r>
      </w:hyperlink>
    </w:p>
    <w:p w:rsidR="00061821" w:rsidRPr="00DA278F" w:rsidRDefault="00061821" w:rsidP="00DA278F">
      <w:pPr>
        <w:pStyle w:val="NormalWeb"/>
        <w:spacing w:before="0" w:beforeAutospacing="0" w:after="0" w:afterAutospacing="0"/>
        <w:ind w:left="720"/>
      </w:pPr>
    </w:p>
    <w:p w:rsidR="00236D63" w:rsidRPr="00DA278F" w:rsidRDefault="00236D63" w:rsidP="00D152C3">
      <w:pPr>
        <w:pStyle w:val="NormalWeb"/>
        <w:numPr>
          <w:ilvl w:val="0"/>
          <w:numId w:val="26"/>
        </w:numPr>
        <w:spacing w:before="0" w:beforeAutospacing="0" w:after="0" w:afterAutospacing="0"/>
      </w:pPr>
      <w:r w:rsidRPr="00DA278F">
        <w:t xml:space="preserve">After having the class complete the “Listening to Conversations in Progress Online” activity in class (see </w:t>
      </w:r>
      <w:r w:rsidR="00CC633E">
        <w:t>above</w:t>
      </w:r>
      <w:r w:rsidRPr="00DA278F">
        <w:t>), ask them to complete the same activity on a blog that involves professionals or scholars in their possible future career/major. You might add question</w:t>
      </w:r>
      <w:r w:rsidR="00CC633E">
        <w:t>s</w:t>
      </w:r>
      <w:r w:rsidRPr="00DA278F">
        <w:t xml:space="preserve"> such as the following: “What are some topics/issues about which the participants in the blog seem to disagree? What different perspectives exist on these topics/issues?” This is a good way to get </w:t>
      </w:r>
      <w:r w:rsidR="00CC633E">
        <w:t>students</w:t>
      </w:r>
      <w:r w:rsidRPr="00DA278F">
        <w:t xml:space="preserve"> thinking about the major issues</w:t>
      </w:r>
      <w:r w:rsidR="00620069" w:rsidRPr="00DA278F">
        <w:t xml:space="preserve"> in that potential career/major </w:t>
      </w:r>
      <w:r w:rsidRPr="00DA278F">
        <w:t>for the first big writing assignment.</w:t>
      </w:r>
    </w:p>
    <w:p w:rsidR="00DA278F" w:rsidRDefault="00DA278F" w:rsidP="00DA278F">
      <w:pPr>
        <w:tabs>
          <w:tab w:val="left" w:pos="0"/>
        </w:tabs>
        <w:suppressAutoHyphens/>
        <w:rPr>
          <w:b/>
          <w:bCs/>
        </w:rPr>
      </w:pPr>
    </w:p>
    <w:p w:rsidR="00D667B6" w:rsidRDefault="00D667B6" w:rsidP="00DA278F">
      <w:pPr>
        <w:tabs>
          <w:tab w:val="left" w:pos="0"/>
        </w:tabs>
        <w:suppressAutoHyphens/>
        <w:rPr>
          <w:b/>
          <w:bCs/>
        </w:rPr>
      </w:pPr>
    </w:p>
    <w:p w:rsidR="00D667B6" w:rsidRDefault="00236D63" w:rsidP="00DA278F">
      <w:pPr>
        <w:tabs>
          <w:tab w:val="left" w:pos="0"/>
        </w:tabs>
        <w:suppressAutoHyphens/>
      </w:pPr>
      <w:r w:rsidRPr="00AA4181">
        <w:rPr>
          <w:b/>
          <w:bCs/>
          <w:sz w:val="32"/>
          <w:szCs w:val="32"/>
          <w:u w:val="single"/>
        </w:rPr>
        <w:t>WEEK TWO</w:t>
      </w:r>
      <w:r w:rsidRPr="00AA4181">
        <w:rPr>
          <w:b/>
          <w:sz w:val="32"/>
          <w:szCs w:val="32"/>
          <w:u w:val="single"/>
        </w:rPr>
        <w:t xml:space="preserve"> (1/</w:t>
      </w:r>
      <w:r w:rsidR="00DA278F" w:rsidRPr="00AA4181">
        <w:rPr>
          <w:b/>
          <w:sz w:val="32"/>
          <w:szCs w:val="32"/>
          <w:u w:val="single"/>
        </w:rPr>
        <w:t>22</w:t>
      </w:r>
      <w:r w:rsidRPr="00AA4181">
        <w:rPr>
          <w:b/>
          <w:color w:val="FF0000"/>
          <w:sz w:val="32"/>
          <w:szCs w:val="32"/>
          <w:u w:val="single"/>
        </w:rPr>
        <w:t>*</w:t>
      </w:r>
      <w:r w:rsidR="0048036D">
        <w:rPr>
          <w:b/>
          <w:color w:val="FF0000"/>
          <w:sz w:val="32"/>
          <w:szCs w:val="32"/>
          <w:u w:val="single"/>
        </w:rPr>
        <w:t xml:space="preserve"> </w:t>
      </w:r>
      <w:r w:rsidR="00CA6E5E" w:rsidRPr="00AA4181">
        <w:rPr>
          <w:b/>
          <w:sz w:val="32"/>
          <w:szCs w:val="32"/>
          <w:u w:val="single"/>
        </w:rPr>
        <w:t>-</w:t>
      </w:r>
      <w:r w:rsidR="0048036D">
        <w:rPr>
          <w:b/>
          <w:sz w:val="32"/>
          <w:szCs w:val="32"/>
          <w:u w:val="single"/>
        </w:rPr>
        <w:t xml:space="preserve"> </w:t>
      </w:r>
      <w:r w:rsidR="00CA6E5E" w:rsidRPr="00AA4181">
        <w:rPr>
          <w:b/>
          <w:sz w:val="32"/>
          <w:szCs w:val="32"/>
          <w:u w:val="single"/>
        </w:rPr>
        <w:t>1/2</w:t>
      </w:r>
      <w:r w:rsidR="00DA278F" w:rsidRPr="00AA4181">
        <w:rPr>
          <w:b/>
          <w:sz w:val="32"/>
          <w:szCs w:val="32"/>
          <w:u w:val="single"/>
        </w:rPr>
        <w:t>5</w:t>
      </w:r>
      <w:r w:rsidRPr="00AA4181">
        <w:rPr>
          <w:b/>
          <w:sz w:val="32"/>
          <w:szCs w:val="32"/>
          <w:u w:val="single"/>
        </w:rPr>
        <w:t>)</w:t>
      </w:r>
      <w:r w:rsidRPr="00DA278F">
        <w:t xml:space="preserve"> </w:t>
      </w:r>
    </w:p>
    <w:p w:rsidR="00236D63" w:rsidRPr="00DA278F" w:rsidRDefault="00DA278F" w:rsidP="00DA278F">
      <w:pPr>
        <w:tabs>
          <w:tab w:val="left" w:pos="0"/>
        </w:tabs>
        <w:suppressAutoHyphens/>
        <w:rPr>
          <w:color w:val="0000FF"/>
        </w:rPr>
      </w:pPr>
      <w:r w:rsidRPr="00DA278F">
        <w:rPr>
          <w:b/>
          <w:color w:val="FF0000"/>
        </w:rPr>
        <w:t>*Monday, Jan. 21</w:t>
      </w:r>
      <w:r w:rsidR="00236D63" w:rsidRPr="00DA278F">
        <w:rPr>
          <w:b/>
          <w:color w:val="FF0000"/>
        </w:rPr>
        <w:t xml:space="preserve"> is a State Holiday—no classes will meet</w:t>
      </w:r>
    </w:p>
    <w:p w:rsidR="00AA4181" w:rsidRDefault="00AA4181" w:rsidP="00AA4181">
      <w:pPr>
        <w:tabs>
          <w:tab w:val="left" w:pos="-270"/>
        </w:tabs>
        <w:suppressAutoHyphens/>
        <w:rPr>
          <w:iCs/>
          <w:u w:val="single"/>
        </w:rPr>
      </w:pPr>
    </w:p>
    <w:p w:rsidR="00AA4181" w:rsidRPr="00DA278F" w:rsidRDefault="00AA4181" w:rsidP="00AA4181">
      <w:pPr>
        <w:tabs>
          <w:tab w:val="left" w:pos="-270"/>
        </w:tabs>
        <w:suppressAutoHyphens/>
        <w:rPr>
          <w:iCs/>
          <w:u w:val="single"/>
        </w:rPr>
      </w:pPr>
      <w:r w:rsidRPr="00DA278F">
        <w:rPr>
          <w:iCs/>
          <w:u w:val="single"/>
        </w:rPr>
        <w:t xml:space="preserve">Readings </w:t>
      </w:r>
    </w:p>
    <w:p w:rsidR="00AA4181" w:rsidRPr="00DA278F" w:rsidRDefault="00AA4181" w:rsidP="00D152C3">
      <w:pPr>
        <w:pStyle w:val="ListParagraph"/>
        <w:numPr>
          <w:ilvl w:val="0"/>
          <w:numId w:val="14"/>
        </w:numPr>
        <w:tabs>
          <w:tab w:val="left" w:pos="-270"/>
        </w:tabs>
        <w:suppressAutoHyphens/>
      </w:pPr>
      <w:r w:rsidRPr="000375FE">
        <w:rPr>
          <w:i/>
        </w:rPr>
        <w:t>WG</w:t>
      </w:r>
      <w:r w:rsidRPr="00DA278F">
        <w:t>—Chapter 3: “Identifying a Topic”</w:t>
      </w:r>
    </w:p>
    <w:p w:rsidR="00AA4181" w:rsidRPr="00DA278F" w:rsidRDefault="00AA4181" w:rsidP="00D152C3">
      <w:pPr>
        <w:pStyle w:val="ListParagraph"/>
        <w:numPr>
          <w:ilvl w:val="0"/>
          <w:numId w:val="14"/>
        </w:numPr>
        <w:tabs>
          <w:tab w:val="left" w:pos="-270"/>
        </w:tabs>
        <w:suppressAutoHyphens/>
      </w:pPr>
      <w:r w:rsidRPr="000375FE">
        <w:rPr>
          <w:i/>
        </w:rPr>
        <w:t>WG</w:t>
      </w:r>
      <w:r w:rsidRPr="00DA278F">
        <w:t>—Chapter 4: “Finding Resources through Secondary Research”</w:t>
      </w:r>
    </w:p>
    <w:p w:rsidR="00AA4181" w:rsidRDefault="00AA4181" w:rsidP="00AA4181">
      <w:pPr>
        <w:pStyle w:val="Heading1"/>
        <w:spacing w:before="0" w:after="0"/>
        <w:rPr>
          <w:rFonts w:ascii="Times New Roman" w:hAnsi="Times New Roman" w:cs="Times New Roman"/>
          <w:b w:val="0"/>
          <w:sz w:val="24"/>
          <w:szCs w:val="24"/>
          <w:u w:val="single"/>
        </w:rPr>
      </w:pPr>
    </w:p>
    <w:p w:rsidR="00AA4181" w:rsidRPr="00C6106B" w:rsidRDefault="00AA4181" w:rsidP="00AA4181">
      <w:pPr>
        <w:pStyle w:val="Heading1"/>
        <w:spacing w:before="0" w:after="0"/>
        <w:rPr>
          <w:rFonts w:ascii="Times New Roman" w:hAnsi="Times New Roman" w:cs="Times New Roman"/>
          <w:b w:val="0"/>
          <w:sz w:val="24"/>
          <w:szCs w:val="24"/>
          <w:u w:val="single"/>
        </w:rPr>
      </w:pPr>
      <w:r>
        <w:rPr>
          <w:rFonts w:ascii="Times New Roman" w:hAnsi="Times New Roman" w:cs="Times New Roman"/>
          <w:b w:val="0"/>
          <w:sz w:val="24"/>
          <w:szCs w:val="24"/>
          <w:u w:val="single"/>
        </w:rPr>
        <w:t>Things to Accomplish in Class</w:t>
      </w:r>
    </w:p>
    <w:p w:rsidR="00CA6E5E" w:rsidRDefault="00276050" w:rsidP="00DF4000">
      <w:pPr>
        <w:numPr>
          <w:ilvl w:val="0"/>
          <w:numId w:val="3"/>
        </w:numPr>
        <w:tabs>
          <w:tab w:val="left" w:pos="0"/>
        </w:tabs>
        <w:suppressAutoHyphens/>
        <w:rPr>
          <w:iCs/>
        </w:rPr>
      </w:pPr>
      <w:r>
        <w:rPr>
          <w:b/>
          <w:iCs/>
        </w:rPr>
        <w:t>Introduce</w:t>
      </w:r>
      <w:r w:rsidR="00AA4181">
        <w:rPr>
          <w:b/>
          <w:iCs/>
        </w:rPr>
        <w:t xml:space="preserve"> </w:t>
      </w:r>
      <w:r>
        <w:rPr>
          <w:b/>
          <w:iCs/>
        </w:rPr>
        <w:t xml:space="preserve">Project 1: </w:t>
      </w:r>
      <w:r w:rsidR="00CA6E5E" w:rsidRPr="00DA278F">
        <w:rPr>
          <w:iCs/>
        </w:rPr>
        <w:t>Identifying issues in major discipline or career field</w:t>
      </w:r>
    </w:p>
    <w:p w:rsidR="00276050" w:rsidRPr="00DA278F" w:rsidRDefault="00276050" w:rsidP="00276050">
      <w:pPr>
        <w:tabs>
          <w:tab w:val="left" w:pos="0"/>
        </w:tabs>
        <w:suppressAutoHyphens/>
        <w:ind w:left="360"/>
        <w:rPr>
          <w:iCs/>
        </w:rPr>
      </w:pPr>
    </w:p>
    <w:p w:rsidR="00236D63" w:rsidRDefault="00AA4181" w:rsidP="00DF4000">
      <w:pPr>
        <w:numPr>
          <w:ilvl w:val="0"/>
          <w:numId w:val="3"/>
        </w:numPr>
        <w:tabs>
          <w:tab w:val="left" w:pos="0"/>
        </w:tabs>
        <w:suppressAutoHyphens/>
      </w:pPr>
      <w:r w:rsidRPr="00AA4181">
        <w:rPr>
          <w:b/>
          <w:iCs/>
        </w:rPr>
        <w:t xml:space="preserve">Review: </w:t>
      </w:r>
      <w:r w:rsidR="00CA6E5E" w:rsidRPr="00AA4181">
        <w:rPr>
          <w:iCs/>
        </w:rPr>
        <w:t>Finding issues/generating topics</w:t>
      </w:r>
      <w:r w:rsidRPr="00AA4181">
        <w:rPr>
          <w:iCs/>
        </w:rPr>
        <w:t>; i</w:t>
      </w:r>
      <w:r w:rsidR="00236D63" w:rsidRPr="00AA4181">
        <w:rPr>
          <w:iCs/>
        </w:rPr>
        <w:t xml:space="preserve">dentifying </w:t>
      </w:r>
      <w:r w:rsidRPr="00AA4181">
        <w:rPr>
          <w:iCs/>
        </w:rPr>
        <w:t>r</w:t>
      </w:r>
      <w:r w:rsidR="00236D63" w:rsidRPr="00AA4181">
        <w:rPr>
          <w:iCs/>
        </w:rPr>
        <w:t xml:space="preserve">esearch </w:t>
      </w:r>
      <w:r w:rsidRPr="00AA4181">
        <w:rPr>
          <w:iCs/>
        </w:rPr>
        <w:t>q</w:t>
      </w:r>
      <w:r w:rsidR="00236D63" w:rsidRPr="00AA4181">
        <w:rPr>
          <w:iCs/>
        </w:rPr>
        <w:t>uestion</w:t>
      </w:r>
      <w:r w:rsidRPr="00AA4181">
        <w:rPr>
          <w:iCs/>
        </w:rPr>
        <w:t xml:space="preserve">; </w:t>
      </w:r>
      <w:r>
        <w:rPr>
          <w:iCs/>
        </w:rPr>
        <w:t>g</w:t>
      </w:r>
      <w:r w:rsidR="00236D63" w:rsidRPr="00DA278F">
        <w:t xml:space="preserve">athering and </w:t>
      </w:r>
      <w:r>
        <w:t>evaluating s</w:t>
      </w:r>
      <w:r w:rsidR="00236D63" w:rsidRPr="00DA278F">
        <w:t>ources</w:t>
      </w:r>
    </w:p>
    <w:p w:rsidR="00276050" w:rsidRPr="00DA278F" w:rsidRDefault="00276050" w:rsidP="00276050">
      <w:pPr>
        <w:tabs>
          <w:tab w:val="left" w:pos="0"/>
        </w:tabs>
        <w:suppressAutoHyphens/>
      </w:pPr>
    </w:p>
    <w:p w:rsidR="0088464D" w:rsidRPr="00DA278F" w:rsidRDefault="0088464D" w:rsidP="00DF4000">
      <w:pPr>
        <w:numPr>
          <w:ilvl w:val="0"/>
          <w:numId w:val="3"/>
        </w:numPr>
        <w:tabs>
          <w:tab w:val="left" w:pos="0"/>
        </w:tabs>
        <w:suppressAutoHyphens/>
        <w:rPr>
          <w:iCs/>
        </w:rPr>
      </w:pPr>
      <w:r w:rsidRPr="00276050">
        <w:rPr>
          <w:b/>
          <w:iCs/>
        </w:rPr>
        <w:t>Library Orientations for Project 1</w:t>
      </w:r>
      <w:r w:rsidRPr="00DA278F">
        <w:rPr>
          <w:iCs/>
        </w:rPr>
        <w:t xml:space="preserve"> (late this week or next week some time)</w:t>
      </w:r>
    </w:p>
    <w:p w:rsidR="0003122E" w:rsidRDefault="0003122E" w:rsidP="0003122E">
      <w:pPr>
        <w:tabs>
          <w:tab w:val="left" w:pos="-270"/>
        </w:tabs>
        <w:suppressAutoHyphens/>
        <w:rPr>
          <w:iCs/>
          <w:u w:val="single"/>
        </w:rPr>
      </w:pPr>
    </w:p>
    <w:p w:rsidR="0003122E" w:rsidRPr="00DA278F" w:rsidRDefault="00E16679" w:rsidP="0003122E">
      <w:pPr>
        <w:tabs>
          <w:tab w:val="left" w:pos="-270"/>
        </w:tabs>
        <w:suppressAutoHyphens/>
        <w:rPr>
          <w:u w:val="single"/>
        </w:rPr>
      </w:pPr>
      <w:r>
        <w:rPr>
          <w:u w:val="single"/>
        </w:rPr>
        <w:t>Possible In-C</w:t>
      </w:r>
      <w:r w:rsidR="0003122E" w:rsidRPr="00DA278F">
        <w:rPr>
          <w:u w:val="single"/>
        </w:rPr>
        <w:t>lass Activities</w:t>
      </w:r>
    </w:p>
    <w:p w:rsidR="0003122E" w:rsidRDefault="0003122E" w:rsidP="00DF4000">
      <w:pPr>
        <w:numPr>
          <w:ilvl w:val="0"/>
          <w:numId w:val="4"/>
        </w:numPr>
        <w:tabs>
          <w:tab w:val="left" w:pos="-270"/>
        </w:tabs>
        <w:suppressAutoHyphens/>
        <w:rPr>
          <w:iCs/>
        </w:rPr>
      </w:pPr>
      <w:r w:rsidRPr="00DA278F">
        <w:rPr>
          <w:iCs/>
        </w:rPr>
        <w:lastRenderedPageBreak/>
        <w:t>Ask students to complete the “Use the Internet to Explore a Po</w:t>
      </w:r>
      <w:r>
        <w:rPr>
          <w:iCs/>
        </w:rPr>
        <w:t>ssible Topic” activity on pp. 44</w:t>
      </w:r>
      <w:r w:rsidRPr="00DA278F">
        <w:rPr>
          <w:iCs/>
        </w:rPr>
        <w:t>-4</w:t>
      </w:r>
      <w:r>
        <w:rPr>
          <w:iCs/>
        </w:rPr>
        <w:t>5</w:t>
      </w:r>
      <w:r w:rsidRPr="00DA278F">
        <w:rPr>
          <w:iCs/>
        </w:rPr>
        <w:t xml:space="preserve">. Direct them to look for topics within their potential majors/careers as they explore web directories and/or the </w:t>
      </w:r>
      <w:r w:rsidRPr="00DA278F">
        <w:rPr>
          <w:i/>
          <w:iCs/>
        </w:rPr>
        <w:t xml:space="preserve">CQ Researcher. </w:t>
      </w:r>
      <w:r w:rsidRPr="00DA278F">
        <w:rPr>
          <w:iCs/>
        </w:rPr>
        <w:t>If you have students in the same major, consider having them collaborate as a group to respond to the questions in the activity.</w:t>
      </w:r>
    </w:p>
    <w:p w:rsidR="0003122E" w:rsidRPr="00DA278F" w:rsidRDefault="0003122E" w:rsidP="0003122E">
      <w:pPr>
        <w:tabs>
          <w:tab w:val="left" w:pos="-270"/>
        </w:tabs>
        <w:suppressAutoHyphens/>
        <w:ind w:left="360"/>
        <w:rPr>
          <w:iCs/>
        </w:rPr>
      </w:pPr>
    </w:p>
    <w:p w:rsidR="0003122E" w:rsidRDefault="0003122E" w:rsidP="00DF4000">
      <w:pPr>
        <w:numPr>
          <w:ilvl w:val="0"/>
          <w:numId w:val="4"/>
        </w:numPr>
        <w:tabs>
          <w:tab w:val="left" w:pos="-270"/>
        </w:tabs>
        <w:suppressAutoHyphens/>
        <w:rPr>
          <w:iCs/>
        </w:rPr>
      </w:pPr>
      <w:r w:rsidRPr="00DA278F">
        <w:rPr>
          <w:iCs/>
        </w:rPr>
        <w:t>Ask students to complete the “Focus Your Research Topic” activity on p</w:t>
      </w:r>
      <w:r>
        <w:rPr>
          <w:iCs/>
        </w:rPr>
        <w:t>age</w:t>
      </w:r>
      <w:r w:rsidRPr="00DA278F">
        <w:rPr>
          <w:iCs/>
        </w:rPr>
        <w:t xml:space="preserve"> 4</w:t>
      </w:r>
      <w:r>
        <w:rPr>
          <w:iCs/>
        </w:rPr>
        <w:t>6</w:t>
      </w:r>
      <w:r w:rsidRPr="00DA278F">
        <w:rPr>
          <w:iCs/>
        </w:rPr>
        <w:t xml:space="preserve">. </w:t>
      </w:r>
    </w:p>
    <w:p w:rsidR="0003122E" w:rsidRPr="00DA278F" w:rsidRDefault="0003122E" w:rsidP="0003122E">
      <w:pPr>
        <w:tabs>
          <w:tab w:val="left" w:pos="-270"/>
        </w:tabs>
        <w:suppressAutoHyphens/>
        <w:rPr>
          <w:iCs/>
        </w:rPr>
      </w:pPr>
    </w:p>
    <w:p w:rsidR="0003122E" w:rsidRPr="00E43D50" w:rsidRDefault="0003122E" w:rsidP="00DF4000">
      <w:pPr>
        <w:numPr>
          <w:ilvl w:val="0"/>
          <w:numId w:val="4"/>
        </w:numPr>
        <w:tabs>
          <w:tab w:val="left" w:pos="-270"/>
        </w:tabs>
        <w:suppressAutoHyphens/>
        <w:rPr>
          <w:iCs/>
          <w:u w:val="single"/>
        </w:rPr>
      </w:pPr>
      <w:r w:rsidRPr="00DA278F">
        <w:t>After students have identified a research question, have them complete the “</w:t>
      </w:r>
      <w:r>
        <w:t>Developing a List of Search Terms” activity (p. 75</w:t>
      </w:r>
      <w:r w:rsidRPr="00DA278F">
        <w:t xml:space="preserve">) in class. Have them exchange, discuss, and expand each others’ lists of alternative keywords. </w:t>
      </w:r>
      <w:r w:rsidRPr="00E43D50">
        <w:rPr>
          <w:i/>
        </w:rPr>
        <w:t>It’s a very good idea to have them complete this exercise prior to their library visit.</w:t>
      </w:r>
    </w:p>
    <w:p w:rsidR="00E43D50" w:rsidRPr="00DA278F" w:rsidRDefault="00E43D50" w:rsidP="00E43D50">
      <w:pPr>
        <w:tabs>
          <w:tab w:val="left" w:pos="-270"/>
        </w:tabs>
        <w:suppressAutoHyphens/>
        <w:rPr>
          <w:iCs/>
          <w:u w:val="single"/>
        </w:rPr>
      </w:pPr>
    </w:p>
    <w:p w:rsidR="0003122E" w:rsidRPr="00DA278F" w:rsidRDefault="0003122E" w:rsidP="00DF4000">
      <w:pPr>
        <w:numPr>
          <w:ilvl w:val="0"/>
          <w:numId w:val="4"/>
        </w:numPr>
        <w:tabs>
          <w:tab w:val="left" w:pos="0"/>
        </w:tabs>
        <w:suppressAutoHyphens/>
        <w:rPr>
          <w:b/>
          <w:bCs/>
        </w:rPr>
      </w:pPr>
      <w:r w:rsidRPr="00DA278F">
        <w:rPr>
          <w:bCs/>
        </w:rPr>
        <w:t xml:space="preserve">Either in preparation for or as a follow up to the library </w:t>
      </w:r>
      <w:proofErr w:type="gramStart"/>
      <w:r w:rsidRPr="00DA278F">
        <w:rPr>
          <w:bCs/>
        </w:rPr>
        <w:t>orientation,</w:t>
      </w:r>
      <w:proofErr w:type="gramEnd"/>
      <w:r w:rsidRPr="00DA278F">
        <w:rPr>
          <w:bCs/>
        </w:rPr>
        <w:t xml:space="preserve"> bring in examples of a popular publication, a scholarly journal, and a trade journal and have the class do a comparison/contrast activity with them, </w:t>
      </w:r>
      <w:r w:rsidR="00132530">
        <w:rPr>
          <w:bCs/>
        </w:rPr>
        <w:t>evaluating</w:t>
      </w:r>
      <w:r w:rsidRPr="00DA278F">
        <w:rPr>
          <w:bCs/>
        </w:rPr>
        <w:t xml:space="preserve"> the differences in their rhetorical situations. You might also wish to have the students do this kind of activity using the websites of a popular, a scholarly, and a trade publication since many of them will use articles and other sources that are available online. </w:t>
      </w:r>
      <w:r w:rsidRPr="00DA278F">
        <w:rPr>
          <w:b/>
        </w:rPr>
        <w:t>Your library orientation should cover some of these differences, but it’s very important to reinforce the differences for the students since they will need to select a trade or popular audience for their assignment.</w:t>
      </w:r>
    </w:p>
    <w:p w:rsidR="0003122E" w:rsidRDefault="0003122E" w:rsidP="00276050">
      <w:pPr>
        <w:tabs>
          <w:tab w:val="left" w:pos="-270"/>
        </w:tabs>
        <w:suppressAutoHyphens/>
        <w:rPr>
          <w:iCs/>
          <w:u w:val="single"/>
        </w:rPr>
      </w:pPr>
    </w:p>
    <w:p w:rsidR="00236D63" w:rsidRPr="00DA278F" w:rsidRDefault="00E16679" w:rsidP="00276050">
      <w:pPr>
        <w:tabs>
          <w:tab w:val="left" w:pos="-270"/>
        </w:tabs>
        <w:suppressAutoHyphens/>
        <w:rPr>
          <w:u w:val="single"/>
        </w:rPr>
      </w:pPr>
      <w:r>
        <w:rPr>
          <w:iCs/>
          <w:u w:val="single"/>
        </w:rPr>
        <w:t>Possible Out-of-C</w:t>
      </w:r>
      <w:r w:rsidR="00236D63" w:rsidRPr="00DA278F">
        <w:rPr>
          <w:iCs/>
          <w:u w:val="single"/>
        </w:rPr>
        <w:t>lass Writing Assignments</w:t>
      </w:r>
      <w:r w:rsidR="00E43D50">
        <w:rPr>
          <w:iCs/>
          <w:u w:val="single"/>
        </w:rPr>
        <w:t>/Homework</w:t>
      </w:r>
    </w:p>
    <w:p w:rsidR="00912898" w:rsidRDefault="00912898" w:rsidP="00DF4000">
      <w:pPr>
        <w:pStyle w:val="ListParagraph"/>
        <w:numPr>
          <w:ilvl w:val="0"/>
          <w:numId w:val="7"/>
        </w:numPr>
        <w:tabs>
          <w:tab w:val="left" w:pos="-270"/>
        </w:tabs>
        <w:suppressAutoHyphens/>
      </w:pPr>
      <w:r w:rsidRPr="00DA278F">
        <w:t xml:space="preserve">Ask students to write out and bring to class responses to the “Find </w:t>
      </w:r>
      <w:proofErr w:type="gramStart"/>
      <w:r w:rsidRPr="00DA278F">
        <w:t>Out</w:t>
      </w:r>
      <w:proofErr w:type="gramEnd"/>
      <w:r w:rsidRPr="00DA278F">
        <w:t xml:space="preserve"> What’s I</w:t>
      </w:r>
      <w:r w:rsidR="00276050">
        <w:t>mportant to You” activity on page 42</w:t>
      </w:r>
      <w:r w:rsidRPr="00DA278F">
        <w:t>. Ask them to focus on the “academic” and “professional” communities in particular. They should then answer questions 1-8 in the activity box about these two communities.</w:t>
      </w:r>
    </w:p>
    <w:p w:rsidR="00902BF0" w:rsidRPr="00DA278F" w:rsidRDefault="00902BF0" w:rsidP="00902BF0">
      <w:pPr>
        <w:tabs>
          <w:tab w:val="left" w:pos="-270"/>
        </w:tabs>
        <w:suppressAutoHyphens/>
        <w:ind w:left="360"/>
      </w:pPr>
    </w:p>
    <w:p w:rsidR="00236D63" w:rsidRDefault="00236D63" w:rsidP="00DF4000">
      <w:pPr>
        <w:pStyle w:val="ListParagraph"/>
        <w:numPr>
          <w:ilvl w:val="0"/>
          <w:numId w:val="7"/>
        </w:numPr>
        <w:tabs>
          <w:tab w:val="left" w:pos="-270"/>
        </w:tabs>
        <w:suppressAutoHyphens/>
      </w:pPr>
      <w:r w:rsidRPr="00DA278F">
        <w:t>After having student complete the ‘Focus Your R</w:t>
      </w:r>
      <w:r w:rsidR="00902BF0">
        <w:t>esearch Topic” activity on page 46</w:t>
      </w:r>
      <w:r w:rsidRPr="00DA278F">
        <w:t xml:space="preserve"> in class (see below), have them write out responses to the “</w:t>
      </w:r>
      <w:r w:rsidR="00902BF0">
        <w:t>Write a Research Question” on page</w:t>
      </w:r>
      <w:r w:rsidRPr="00DA278F">
        <w:t xml:space="preserve"> 4</w:t>
      </w:r>
      <w:r w:rsidR="00902BF0">
        <w:t>7</w:t>
      </w:r>
      <w:r w:rsidRPr="00DA278F">
        <w:t xml:space="preserve">. </w:t>
      </w:r>
      <w:r w:rsidRPr="00902BF0">
        <w:rPr>
          <w:i/>
        </w:rPr>
        <w:t>It is critical that the students have a clear and manageable research question early in this project</w:t>
      </w:r>
      <w:r w:rsidRPr="00DA278F">
        <w:t xml:space="preserve">. </w:t>
      </w:r>
    </w:p>
    <w:p w:rsidR="00902BF0" w:rsidRPr="00DA278F" w:rsidRDefault="00902BF0" w:rsidP="00902BF0">
      <w:pPr>
        <w:tabs>
          <w:tab w:val="left" w:pos="-270"/>
        </w:tabs>
        <w:suppressAutoHyphens/>
      </w:pPr>
    </w:p>
    <w:p w:rsidR="00236D63" w:rsidRPr="00DA278F" w:rsidRDefault="00236D63" w:rsidP="00DF4000">
      <w:pPr>
        <w:pStyle w:val="ListParagraph"/>
        <w:numPr>
          <w:ilvl w:val="0"/>
          <w:numId w:val="7"/>
        </w:numPr>
        <w:tabs>
          <w:tab w:val="left" w:pos="-270"/>
        </w:tabs>
        <w:suppressAutoHyphens/>
      </w:pPr>
      <w:r w:rsidRPr="00DA278F">
        <w:t xml:space="preserve">After the library orientation, have students complete the “Search for Resources in </w:t>
      </w:r>
      <w:r w:rsidR="00902BF0">
        <w:t>Periodicals” activity on page 84</w:t>
      </w:r>
      <w:r w:rsidRPr="00DA278F">
        <w:t xml:space="preserve"> and provide you with summaries and citation information for the articles that they find.</w:t>
      </w:r>
    </w:p>
    <w:p w:rsidR="00236D63" w:rsidRDefault="00236D63" w:rsidP="00DA278F">
      <w:pPr>
        <w:pStyle w:val="BodyTextIndent"/>
        <w:ind w:left="0"/>
        <w:rPr>
          <w:bCs/>
          <w:szCs w:val="24"/>
        </w:rPr>
      </w:pPr>
    </w:p>
    <w:p w:rsidR="00D667B6" w:rsidRPr="00E43D50" w:rsidRDefault="00D667B6" w:rsidP="00DA278F">
      <w:pPr>
        <w:pStyle w:val="BodyTextIndent"/>
        <w:ind w:left="0"/>
        <w:rPr>
          <w:bCs/>
          <w:szCs w:val="24"/>
        </w:rPr>
      </w:pPr>
    </w:p>
    <w:p w:rsidR="00236D63" w:rsidRPr="00E43D50" w:rsidRDefault="00236D63" w:rsidP="00DA278F">
      <w:pPr>
        <w:pStyle w:val="BodyTextIndent"/>
        <w:ind w:left="0"/>
        <w:rPr>
          <w:b/>
          <w:sz w:val="32"/>
          <w:szCs w:val="32"/>
          <w:u w:val="single"/>
        </w:rPr>
      </w:pPr>
      <w:r w:rsidRPr="00E43D50">
        <w:rPr>
          <w:b/>
          <w:bCs/>
          <w:sz w:val="32"/>
          <w:szCs w:val="32"/>
          <w:u w:val="single"/>
        </w:rPr>
        <w:t>WEEK THREE</w:t>
      </w:r>
      <w:r w:rsidRPr="00E43D50">
        <w:rPr>
          <w:sz w:val="32"/>
          <w:szCs w:val="32"/>
          <w:u w:val="single"/>
        </w:rPr>
        <w:t xml:space="preserve"> </w:t>
      </w:r>
      <w:r w:rsidR="00DA278F" w:rsidRPr="00E43D50">
        <w:rPr>
          <w:b/>
          <w:sz w:val="32"/>
          <w:szCs w:val="32"/>
          <w:u w:val="single"/>
        </w:rPr>
        <w:t>(1/28</w:t>
      </w:r>
      <w:r w:rsidR="0048036D">
        <w:rPr>
          <w:b/>
          <w:sz w:val="32"/>
          <w:szCs w:val="32"/>
          <w:u w:val="single"/>
        </w:rPr>
        <w:t xml:space="preserve"> </w:t>
      </w:r>
      <w:r w:rsidR="00CA6E5E" w:rsidRPr="00E43D50">
        <w:rPr>
          <w:b/>
          <w:sz w:val="32"/>
          <w:szCs w:val="32"/>
          <w:u w:val="single"/>
        </w:rPr>
        <w:t>-</w:t>
      </w:r>
      <w:r w:rsidR="0048036D">
        <w:rPr>
          <w:b/>
          <w:sz w:val="32"/>
          <w:szCs w:val="32"/>
          <w:u w:val="single"/>
        </w:rPr>
        <w:t xml:space="preserve"> </w:t>
      </w:r>
      <w:r w:rsidR="00DA278F" w:rsidRPr="00E43D50">
        <w:rPr>
          <w:b/>
          <w:sz w:val="32"/>
          <w:szCs w:val="32"/>
          <w:u w:val="single"/>
        </w:rPr>
        <w:t>2/</w:t>
      </w:r>
      <w:r w:rsidR="00CA6E5E" w:rsidRPr="00E43D50">
        <w:rPr>
          <w:b/>
          <w:sz w:val="32"/>
          <w:szCs w:val="32"/>
          <w:u w:val="single"/>
        </w:rPr>
        <w:t>1</w:t>
      </w:r>
      <w:r w:rsidRPr="00E43D50">
        <w:rPr>
          <w:b/>
          <w:sz w:val="32"/>
          <w:szCs w:val="32"/>
          <w:u w:val="single"/>
        </w:rPr>
        <w:t>)</w:t>
      </w:r>
    </w:p>
    <w:p w:rsidR="00236D63" w:rsidRDefault="00236D63" w:rsidP="00E43D50">
      <w:pPr>
        <w:tabs>
          <w:tab w:val="left" w:pos="-270"/>
        </w:tabs>
        <w:suppressAutoHyphens/>
        <w:rPr>
          <w:iCs/>
          <w:u w:val="single"/>
        </w:rPr>
      </w:pPr>
    </w:p>
    <w:p w:rsidR="000375FE" w:rsidRPr="00DA278F" w:rsidRDefault="000375FE" w:rsidP="000375FE">
      <w:pPr>
        <w:tabs>
          <w:tab w:val="left" w:pos="-270"/>
        </w:tabs>
        <w:suppressAutoHyphens/>
        <w:rPr>
          <w:iCs/>
          <w:u w:val="single"/>
        </w:rPr>
      </w:pPr>
      <w:r w:rsidRPr="00DA278F">
        <w:rPr>
          <w:iCs/>
          <w:u w:val="single"/>
        </w:rPr>
        <w:t xml:space="preserve">Readings </w:t>
      </w:r>
    </w:p>
    <w:p w:rsidR="000375FE" w:rsidRPr="00DA278F" w:rsidRDefault="000375FE" w:rsidP="000375FE">
      <w:pPr>
        <w:pStyle w:val="ListParagraph"/>
        <w:numPr>
          <w:ilvl w:val="0"/>
          <w:numId w:val="1"/>
        </w:numPr>
        <w:tabs>
          <w:tab w:val="left" w:pos="-270"/>
        </w:tabs>
        <w:suppressAutoHyphens/>
      </w:pPr>
      <w:r w:rsidRPr="00931855">
        <w:rPr>
          <w:i/>
        </w:rPr>
        <w:t>WG</w:t>
      </w:r>
      <w:r>
        <w:t>—Chapter 6, “</w:t>
      </w:r>
      <w:r w:rsidRPr="00DA278F">
        <w:t>Rhetorically</w:t>
      </w:r>
      <w:r>
        <w:t xml:space="preserve"> Reading, Tracking, and Evaluating Resources”</w:t>
      </w:r>
    </w:p>
    <w:p w:rsidR="000375FE" w:rsidRPr="00DA278F" w:rsidRDefault="000375FE" w:rsidP="000375FE">
      <w:pPr>
        <w:tabs>
          <w:tab w:val="left" w:pos="0"/>
        </w:tabs>
        <w:suppressAutoHyphens/>
        <w:ind w:left="720"/>
      </w:pPr>
    </w:p>
    <w:p w:rsidR="000375FE" w:rsidRDefault="000375FE" w:rsidP="00E43D50">
      <w:pPr>
        <w:tabs>
          <w:tab w:val="left" w:pos="-270"/>
        </w:tabs>
        <w:suppressAutoHyphens/>
        <w:rPr>
          <w:iCs/>
          <w:u w:val="single"/>
        </w:rPr>
      </w:pPr>
    </w:p>
    <w:p w:rsidR="00D667B6" w:rsidRPr="00DA278F" w:rsidRDefault="00D667B6" w:rsidP="00E43D50">
      <w:pPr>
        <w:tabs>
          <w:tab w:val="left" w:pos="-270"/>
        </w:tabs>
        <w:suppressAutoHyphens/>
        <w:rPr>
          <w:iCs/>
          <w:u w:val="single"/>
        </w:rPr>
      </w:pPr>
    </w:p>
    <w:p w:rsidR="00236D63" w:rsidRPr="00DA278F" w:rsidRDefault="000375FE" w:rsidP="00E43D50">
      <w:pPr>
        <w:tabs>
          <w:tab w:val="left" w:pos="-270"/>
        </w:tabs>
        <w:suppressAutoHyphens/>
        <w:rPr>
          <w:iCs/>
          <w:u w:val="single"/>
        </w:rPr>
      </w:pPr>
      <w:r>
        <w:rPr>
          <w:iCs/>
          <w:u w:val="single"/>
        </w:rPr>
        <w:lastRenderedPageBreak/>
        <w:t>Things to Accomplish In Class</w:t>
      </w:r>
    </w:p>
    <w:p w:rsidR="0088464D" w:rsidRPr="00CA2135" w:rsidRDefault="0088464D" w:rsidP="00DF4000">
      <w:pPr>
        <w:numPr>
          <w:ilvl w:val="0"/>
          <w:numId w:val="5"/>
        </w:numPr>
        <w:tabs>
          <w:tab w:val="left" w:pos="0"/>
        </w:tabs>
        <w:suppressAutoHyphens/>
      </w:pPr>
      <w:r w:rsidRPr="000375FE">
        <w:rPr>
          <w:b/>
          <w:iCs/>
        </w:rPr>
        <w:t>Library Orientations for Project 1</w:t>
      </w:r>
      <w:r w:rsidR="00912898" w:rsidRPr="00DA278F">
        <w:rPr>
          <w:iCs/>
        </w:rPr>
        <w:t xml:space="preserve"> (if not completed last week)</w:t>
      </w:r>
    </w:p>
    <w:p w:rsidR="00CA2135" w:rsidRPr="00DA278F" w:rsidRDefault="00CA2135" w:rsidP="00CA2135">
      <w:pPr>
        <w:tabs>
          <w:tab w:val="left" w:pos="0"/>
        </w:tabs>
        <w:suppressAutoHyphens/>
        <w:ind w:left="798"/>
      </w:pPr>
    </w:p>
    <w:p w:rsidR="00236D63" w:rsidRPr="00DA278F" w:rsidRDefault="00CA2135" w:rsidP="00DF4000">
      <w:pPr>
        <w:numPr>
          <w:ilvl w:val="0"/>
          <w:numId w:val="5"/>
        </w:numPr>
        <w:tabs>
          <w:tab w:val="left" w:pos="0"/>
        </w:tabs>
        <w:suppressAutoHyphens/>
      </w:pPr>
      <w:r w:rsidRPr="00CA2135">
        <w:rPr>
          <w:b/>
        </w:rPr>
        <w:t xml:space="preserve">Discuss: </w:t>
      </w:r>
      <w:r w:rsidR="00236D63" w:rsidRPr="00DA278F">
        <w:t>Gathering and Evaluating Sources</w:t>
      </w:r>
      <w:r>
        <w:t xml:space="preserve">; </w:t>
      </w:r>
      <w:r w:rsidR="00236D63" w:rsidRPr="00DA278F">
        <w:t>Annotating and Summarizing</w:t>
      </w:r>
    </w:p>
    <w:p w:rsidR="00236D63" w:rsidRPr="00DA278F" w:rsidRDefault="00236D63" w:rsidP="00DA278F">
      <w:pPr>
        <w:tabs>
          <w:tab w:val="left" w:pos="-270"/>
        </w:tabs>
        <w:suppressAutoHyphens/>
        <w:ind w:left="360"/>
        <w:rPr>
          <w:color w:val="000000"/>
        </w:rPr>
      </w:pPr>
    </w:p>
    <w:p w:rsidR="00CA2135" w:rsidRPr="00DA278F" w:rsidRDefault="00E16679" w:rsidP="00CA2135">
      <w:pPr>
        <w:tabs>
          <w:tab w:val="left" w:pos="-270"/>
        </w:tabs>
        <w:suppressAutoHyphens/>
        <w:rPr>
          <w:u w:val="single"/>
        </w:rPr>
      </w:pPr>
      <w:r>
        <w:rPr>
          <w:u w:val="single"/>
        </w:rPr>
        <w:t>Possible In-C</w:t>
      </w:r>
      <w:r w:rsidR="00CA2135" w:rsidRPr="00DA278F">
        <w:rPr>
          <w:u w:val="single"/>
        </w:rPr>
        <w:t>lass Activities</w:t>
      </w:r>
    </w:p>
    <w:p w:rsidR="00CA2135" w:rsidRPr="0092412F" w:rsidRDefault="00CA2135" w:rsidP="00CA2135">
      <w:pPr>
        <w:numPr>
          <w:ilvl w:val="0"/>
          <w:numId w:val="4"/>
        </w:numPr>
        <w:tabs>
          <w:tab w:val="left" w:pos="0"/>
        </w:tabs>
        <w:suppressAutoHyphens/>
        <w:rPr>
          <w:b/>
          <w:bCs/>
        </w:rPr>
      </w:pPr>
      <w:r w:rsidRPr="00DA278F">
        <w:rPr>
          <w:bCs/>
        </w:rPr>
        <w:t xml:space="preserve">Have students read—either for homework or in class—“Skills for a New Century: What Your Students Should Learn Today if </w:t>
      </w:r>
      <w:proofErr w:type="gramStart"/>
      <w:r w:rsidRPr="00DA278F">
        <w:rPr>
          <w:bCs/>
        </w:rPr>
        <w:t>They</w:t>
      </w:r>
      <w:proofErr w:type="gramEnd"/>
      <w:r w:rsidRPr="00DA278F">
        <w:rPr>
          <w:bCs/>
        </w:rPr>
        <w:t xml:space="preserve"> are to be Successful Tomorrow” by Naomi Dillon (skipping the “From Vision to Action” boxed section). This article, you might point out, is from a trade journal, </w:t>
      </w:r>
      <w:r w:rsidRPr="00DA278F">
        <w:rPr>
          <w:bCs/>
          <w:i/>
        </w:rPr>
        <w:t>American School Board Journal</w:t>
      </w:r>
      <w:r w:rsidRPr="00DA278F">
        <w:rPr>
          <w:bCs/>
        </w:rPr>
        <w:t>. Using this selection, have students complete (either in groups or individually), the “Summarize one of your resources” on page 12</w:t>
      </w:r>
      <w:r w:rsidR="0092412F">
        <w:rPr>
          <w:bCs/>
        </w:rPr>
        <w:t>0</w:t>
      </w:r>
      <w:r w:rsidRPr="00DA278F">
        <w:rPr>
          <w:bCs/>
        </w:rPr>
        <w:t xml:space="preserve">. You might have them write the summaries collaboratively in class, or you might have them write their summaries individually prior to class and then, as a group, select which group member’s summary they feel is most successful. A spokesperson for the group should share the summary selected and should provide reasons for why that summary was selected over others. </w:t>
      </w:r>
      <w:r w:rsidRPr="00DA278F">
        <w:rPr>
          <w:bCs/>
          <w:u w:val="single"/>
        </w:rPr>
        <w:t>*If you need a PDF of this article, please email me and I will make it available to you. I cannot post it to the web and make it publicly available because it is protected by copyright.</w:t>
      </w:r>
    </w:p>
    <w:p w:rsidR="0092412F" w:rsidRPr="00DA278F" w:rsidRDefault="0092412F" w:rsidP="0092412F">
      <w:pPr>
        <w:tabs>
          <w:tab w:val="left" w:pos="0"/>
        </w:tabs>
        <w:suppressAutoHyphens/>
        <w:ind w:left="720"/>
        <w:rPr>
          <w:b/>
          <w:bCs/>
        </w:rPr>
      </w:pPr>
    </w:p>
    <w:p w:rsidR="00CA2135" w:rsidRPr="0092412F" w:rsidRDefault="00CA2135" w:rsidP="00CA2135">
      <w:pPr>
        <w:numPr>
          <w:ilvl w:val="0"/>
          <w:numId w:val="4"/>
        </w:numPr>
        <w:tabs>
          <w:tab w:val="left" w:pos="0"/>
        </w:tabs>
        <w:suppressAutoHyphens/>
        <w:rPr>
          <w:b/>
          <w:bCs/>
        </w:rPr>
      </w:pPr>
      <w:r w:rsidRPr="00DA278F">
        <w:rPr>
          <w:bCs/>
        </w:rPr>
        <w:t xml:space="preserve">Give students time in class to review each other’s source summaries (see the out-of-class activity ideas </w:t>
      </w:r>
      <w:r w:rsidR="0092412F">
        <w:rPr>
          <w:bCs/>
        </w:rPr>
        <w:t>below</w:t>
      </w:r>
      <w:r w:rsidRPr="00DA278F">
        <w:rPr>
          <w:bCs/>
        </w:rPr>
        <w:t>).</w:t>
      </w:r>
    </w:p>
    <w:p w:rsidR="0092412F" w:rsidRPr="00DA278F" w:rsidRDefault="0092412F" w:rsidP="0092412F">
      <w:pPr>
        <w:tabs>
          <w:tab w:val="left" w:pos="0"/>
        </w:tabs>
        <w:suppressAutoHyphens/>
        <w:rPr>
          <w:b/>
          <w:bCs/>
        </w:rPr>
      </w:pPr>
    </w:p>
    <w:p w:rsidR="00CA2135" w:rsidRPr="0092412F" w:rsidRDefault="00CA2135" w:rsidP="00CA2135">
      <w:pPr>
        <w:numPr>
          <w:ilvl w:val="0"/>
          <w:numId w:val="4"/>
        </w:numPr>
        <w:tabs>
          <w:tab w:val="left" w:pos="0"/>
        </w:tabs>
        <w:suppressAutoHyphens/>
        <w:rPr>
          <w:b/>
          <w:bCs/>
        </w:rPr>
      </w:pPr>
      <w:r w:rsidRPr="00DA278F">
        <w:rPr>
          <w:bCs/>
        </w:rPr>
        <w:t xml:space="preserve">Bring in (or provide on BB and ask students to bring in) two or three sources to use to demonstrate and practice evaluating validity. It is a good idea to use one source that is clearly credible and one that is questionable (for example, a blog entry that is clearly biased and an article from a scholarly research journal). </w:t>
      </w:r>
    </w:p>
    <w:p w:rsidR="0092412F" w:rsidRPr="00DA278F" w:rsidRDefault="0092412F" w:rsidP="0092412F">
      <w:pPr>
        <w:tabs>
          <w:tab w:val="left" w:pos="0"/>
        </w:tabs>
        <w:suppressAutoHyphens/>
        <w:rPr>
          <w:b/>
          <w:bCs/>
        </w:rPr>
      </w:pPr>
    </w:p>
    <w:p w:rsidR="00CA2135" w:rsidRPr="00DA278F" w:rsidRDefault="00CA2135" w:rsidP="00CA2135">
      <w:pPr>
        <w:numPr>
          <w:ilvl w:val="0"/>
          <w:numId w:val="4"/>
        </w:numPr>
        <w:tabs>
          <w:tab w:val="left" w:pos="0"/>
        </w:tabs>
        <w:suppressAutoHyphens/>
        <w:rPr>
          <w:b/>
          <w:bCs/>
        </w:rPr>
      </w:pPr>
      <w:r w:rsidRPr="00DA278F">
        <w:rPr>
          <w:bCs/>
        </w:rPr>
        <w:t xml:space="preserve">Give students time in class to review each other’s validity evaluations (see the out-of-class activity ideas </w:t>
      </w:r>
      <w:r w:rsidR="0092412F">
        <w:rPr>
          <w:bCs/>
        </w:rPr>
        <w:t>below</w:t>
      </w:r>
      <w:r w:rsidRPr="00DA278F">
        <w:rPr>
          <w:bCs/>
        </w:rPr>
        <w:t>).</w:t>
      </w:r>
    </w:p>
    <w:p w:rsidR="00236D63" w:rsidRPr="00DA278F" w:rsidRDefault="00236D63" w:rsidP="00DA278F">
      <w:pPr>
        <w:tabs>
          <w:tab w:val="left" w:pos="-270"/>
        </w:tabs>
        <w:suppressAutoHyphens/>
      </w:pPr>
    </w:p>
    <w:p w:rsidR="00236D63" w:rsidRPr="00DA278F" w:rsidRDefault="00236D63" w:rsidP="0092412F">
      <w:pPr>
        <w:tabs>
          <w:tab w:val="left" w:pos="-270"/>
        </w:tabs>
        <w:suppressAutoHyphens/>
        <w:rPr>
          <w:u w:val="single"/>
        </w:rPr>
      </w:pPr>
      <w:r w:rsidRPr="00DA278F">
        <w:rPr>
          <w:iCs/>
          <w:u w:val="single"/>
        </w:rPr>
        <w:t xml:space="preserve">Possible </w:t>
      </w:r>
      <w:r w:rsidR="00E16679">
        <w:rPr>
          <w:iCs/>
          <w:u w:val="single"/>
        </w:rPr>
        <w:t>Out-of-C</w:t>
      </w:r>
      <w:r w:rsidRPr="00DA278F">
        <w:rPr>
          <w:iCs/>
          <w:u w:val="single"/>
        </w:rPr>
        <w:t>lass Writing Assignments</w:t>
      </w:r>
      <w:r w:rsidR="0092412F">
        <w:rPr>
          <w:iCs/>
          <w:u w:val="single"/>
        </w:rPr>
        <w:t>/Homework</w:t>
      </w:r>
    </w:p>
    <w:p w:rsidR="00236D63" w:rsidRDefault="0092412F" w:rsidP="00DF4000">
      <w:pPr>
        <w:pStyle w:val="ListParagraph"/>
        <w:numPr>
          <w:ilvl w:val="0"/>
          <w:numId w:val="8"/>
        </w:numPr>
        <w:tabs>
          <w:tab w:val="left" w:pos="-270"/>
        </w:tabs>
        <w:suppressAutoHyphens/>
      </w:pPr>
      <w:r>
        <w:t>Have students locate two</w:t>
      </w:r>
      <w:r w:rsidR="00236D63" w:rsidRPr="00DA278F">
        <w:t xml:space="preserve"> articles that address the research question they have identified: one should come from a scholarly and one from a trade publication. Have students write out responses to the “Situate a Resource Rhetorically”</w:t>
      </w:r>
      <w:r>
        <w:t xml:space="preserve"> (p. 116)</w:t>
      </w:r>
      <w:r w:rsidR="00236D63" w:rsidRPr="00DA278F">
        <w:t xml:space="preserve"> and the “Annotate a Resource” </w:t>
      </w:r>
      <w:r>
        <w:t xml:space="preserve">(pp 118-19) </w:t>
      </w:r>
      <w:r w:rsidR="00236D63" w:rsidRPr="00DA278F">
        <w:t xml:space="preserve">questions for each source and bring their responses to class (see </w:t>
      </w:r>
      <w:r>
        <w:t>above</w:t>
      </w:r>
      <w:r w:rsidR="00236D63" w:rsidRPr="00DA278F">
        <w:t xml:space="preserve">). </w:t>
      </w:r>
    </w:p>
    <w:p w:rsidR="0092412F" w:rsidRPr="00DA278F" w:rsidRDefault="0092412F" w:rsidP="0092412F">
      <w:pPr>
        <w:pStyle w:val="ListParagraph"/>
        <w:tabs>
          <w:tab w:val="left" w:pos="-270"/>
        </w:tabs>
        <w:suppressAutoHyphens/>
      </w:pPr>
    </w:p>
    <w:p w:rsidR="00236D63" w:rsidRDefault="00236D63" w:rsidP="00DF4000">
      <w:pPr>
        <w:pStyle w:val="ListParagraph"/>
        <w:numPr>
          <w:ilvl w:val="0"/>
          <w:numId w:val="8"/>
        </w:numPr>
        <w:tabs>
          <w:tab w:val="left" w:pos="-270"/>
        </w:tabs>
        <w:suppressAutoHyphens/>
      </w:pPr>
      <w:r w:rsidRPr="00DA278F">
        <w:t>Ha</w:t>
      </w:r>
      <w:r w:rsidR="0092412F">
        <w:t>ve students write a summary of two</w:t>
      </w:r>
      <w:r w:rsidRPr="00DA278F">
        <w:t xml:space="preserve"> additional sources that address their research question. They should bring the sources and their summaries to class (see </w:t>
      </w:r>
      <w:r w:rsidR="0092412F">
        <w:t>above</w:t>
      </w:r>
      <w:r w:rsidRPr="00DA278F">
        <w:t>)</w:t>
      </w:r>
      <w:r w:rsidR="0092412F">
        <w:t>.</w:t>
      </w:r>
    </w:p>
    <w:p w:rsidR="0092412F" w:rsidRPr="00DA278F" w:rsidRDefault="0092412F" w:rsidP="0092412F">
      <w:pPr>
        <w:tabs>
          <w:tab w:val="left" w:pos="-270"/>
        </w:tabs>
        <w:suppressAutoHyphens/>
      </w:pPr>
    </w:p>
    <w:p w:rsidR="00236D63" w:rsidRPr="00DA278F" w:rsidRDefault="00236D63" w:rsidP="00DF4000">
      <w:pPr>
        <w:pStyle w:val="ListParagraph"/>
        <w:numPr>
          <w:ilvl w:val="0"/>
          <w:numId w:val="8"/>
        </w:numPr>
        <w:tabs>
          <w:tab w:val="left" w:pos="-270"/>
        </w:tabs>
        <w:suppressAutoHyphens/>
      </w:pPr>
      <w:r w:rsidRPr="00DA278F">
        <w:t>Have students complete the “Eva</w:t>
      </w:r>
      <w:r w:rsidR="0092412F">
        <w:t>luate Validity” activity (p. 129</w:t>
      </w:r>
      <w:r w:rsidRPr="00DA278F">
        <w:t xml:space="preserve">) for two of the sources they are considering using for the first project.  They should bring the sources and their evaluations to class. </w:t>
      </w:r>
    </w:p>
    <w:p w:rsidR="00236D63" w:rsidRPr="00DA278F" w:rsidRDefault="00236D63" w:rsidP="00DA278F">
      <w:pPr>
        <w:tabs>
          <w:tab w:val="left" w:pos="-270"/>
        </w:tabs>
        <w:suppressAutoHyphens/>
      </w:pPr>
    </w:p>
    <w:p w:rsidR="00BC7AD8" w:rsidRDefault="00BC7AD8" w:rsidP="00DA278F">
      <w:pPr>
        <w:tabs>
          <w:tab w:val="left" w:pos="0"/>
        </w:tabs>
        <w:suppressAutoHyphens/>
        <w:rPr>
          <w:b/>
          <w:bCs/>
        </w:rPr>
      </w:pPr>
    </w:p>
    <w:p w:rsidR="00D667B6" w:rsidRPr="00DA278F" w:rsidRDefault="00D667B6" w:rsidP="00DA278F">
      <w:pPr>
        <w:tabs>
          <w:tab w:val="left" w:pos="0"/>
        </w:tabs>
        <w:suppressAutoHyphens/>
        <w:rPr>
          <w:b/>
          <w:bCs/>
        </w:rPr>
      </w:pPr>
    </w:p>
    <w:p w:rsidR="00236D63" w:rsidRPr="0092412F" w:rsidRDefault="00236D63" w:rsidP="00DA278F">
      <w:pPr>
        <w:tabs>
          <w:tab w:val="left" w:pos="0"/>
        </w:tabs>
        <w:suppressAutoHyphens/>
        <w:rPr>
          <w:b/>
          <w:sz w:val="32"/>
          <w:u w:val="single"/>
        </w:rPr>
      </w:pPr>
      <w:r w:rsidRPr="0092412F">
        <w:rPr>
          <w:b/>
          <w:bCs/>
          <w:sz w:val="32"/>
          <w:u w:val="single"/>
        </w:rPr>
        <w:lastRenderedPageBreak/>
        <w:t xml:space="preserve">WEEK FOUR </w:t>
      </w:r>
      <w:r w:rsidR="00DA278F" w:rsidRPr="0092412F">
        <w:rPr>
          <w:b/>
          <w:sz w:val="32"/>
          <w:u w:val="single"/>
        </w:rPr>
        <w:t>(2/4</w:t>
      </w:r>
      <w:r w:rsidR="0048036D">
        <w:rPr>
          <w:b/>
          <w:sz w:val="32"/>
          <w:u w:val="single"/>
        </w:rPr>
        <w:t xml:space="preserve"> </w:t>
      </w:r>
      <w:r w:rsidR="00DA278F" w:rsidRPr="0092412F">
        <w:rPr>
          <w:b/>
          <w:sz w:val="32"/>
          <w:u w:val="single"/>
        </w:rPr>
        <w:t>-</w:t>
      </w:r>
      <w:r w:rsidR="0048036D">
        <w:rPr>
          <w:b/>
          <w:sz w:val="32"/>
          <w:u w:val="single"/>
        </w:rPr>
        <w:t xml:space="preserve"> </w:t>
      </w:r>
      <w:r w:rsidR="00DA278F" w:rsidRPr="0092412F">
        <w:rPr>
          <w:b/>
          <w:sz w:val="32"/>
          <w:u w:val="single"/>
        </w:rPr>
        <w:t>2/8</w:t>
      </w:r>
      <w:r w:rsidRPr="0092412F">
        <w:rPr>
          <w:b/>
          <w:sz w:val="32"/>
          <w:u w:val="single"/>
        </w:rPr>
        <w:t>)</w:t>
      </w:r>
    </w:p>
    <w:p w:rsidR="0092412F" w:rsidRDefault="0092412F" w:rsidP="0092412F">
      <w:pPr>
        <w:tabs>
          <w:tab w:val="left" w:pos="-270"/>
        </w:tabs>
        <w:suppressAutoHyphens/>
        <w:rPr>
          <w:iCs/>
          <w:u w:val="single"/>
        </w:rPr>
      </w:pPr>
    </w:p>
    <w:p w:rsidR="0092412F" w:rsidRPr="00DA278F" w:rsidRDefault="0092412F" w:rsidP="0092412F">
      <w:pPr>
        <w:tabs>
          <w:tab w:val="left" w:pos="0"/>
        </w:tabs>
        <w:suppressAutoHyphens/>
        <w:rPr>
          <w:u w:val="single"/>
        </w:rPr>
      </w:pPr>
      <w:r w:rsidRPr="00DA278F">
        <w:rPr>
          <w:u w:val="single"/>
        </w:rPr>
        <w:t>Readings</w:t>
      </w:r>
    </w:p>
    <w:p w:rsidR="0092412F" w:rsidRPr="00DA278F" w:rsidRDefault="0092412F" w:rsidP="00D152C3">
      <w:pPr>
        <w:pStyle w:val="ListParagraph"/>
        <w:numPr>
          <w:ilvl w:val="1"/>
          <w:numId w:val="24"/>
        </w:numPr>
        <w:tabs>
          <w:tab w:val="left" w:pos="0"/>
        </w:tabs>
        <w:suppressAutoHyphens/>
        <w:ind w:left="720"/>
      </w:pPr>
      <w:r w:rsidRPr="00931855">
        <w:rPr>
          <w:i/>
        </w:rPr>
        <w:t>W</w:t>
      </w:r>
      <w:r w:rsidR="00931855">
        <w:rPr>
          <w:i/>
        </w:rPr>
        <w:t>G</w:t>
      </w:r>
      <w:r w:rsidR="00931855">
        <w:t>—Chapter 11 “Understanding Citation Styles Rhetorically”</w:t>
      </w:r>
    </w:p>
    <w:p w:rsidR="0092412F" w:rsidRPr="00931855" w:rsidRDefault="0092412F" w:rsidP="00D152C3">
      <w:pPr>
        <w:pStyle w:val="ListParagraph"/>
        <w:numPr>
          <w:ilvl w:val="1"/>
          <w:numId w:val="24"/>
        </w:numPr>
        <w:tabs>
          <w:tab w:val="left" w:pos="-270"/>
        </w:tabs>
        <w:suppressAutoHyphens/>
        <w:ind w:left="720"/>
        <w:rPr>
          <w:u w:val="single"/>
        </w:rPr>
      </w:pPr>
      <w:r w:rsidRPr="00931855">
        <w:rPr>
          <w:i/>
        </w:rPr>
        <w:t>WG</w:t>
      </w:r>
      <w:r w:rsidRPr="00DA278F">
        <w:t>—Chapter 12 or 13 (</w:t>
      </w:r>
      <w:r w:rsidR="00931855">
        <w:t>you may want students to determine which of these two styles best fit their topic and purpose and have them read the appropriate chapter</w:t>
      </w:r>
      <w:r w:rsidRPr="00DA278F">
        <w:t>)</w:t>
      </w:r>
    </w:p>
    <w:p w:rsidR="00931855" w:rsidRPr="00931855" w:rsidRDefault="00931855" w:rsidP="00931855">
      <w:pPr>
        <w:tabs>
          <w:tab w:val="left" w:pos="-270"/>
        </w:tabs>
        <w:suppressAutoHyphens/>
        <w:rPr>
          <w:u w:val="single"/>
        </w:rPr>
      </w:pPr>
    </w:p>
    <w:p w:rsidR="00236D63" w:rsidRPr="00DA278F" w:rsidRDefault="00931855" w:rsidP="0092412F">
      <w:pPr>
        <w:tabs>
          <w:tab w:val="left" w:pos="-270"/>
        </w:tabs>
        <w:suppressAutoHyphens/>
        <w:rPr>
          <w:iCs/>
          <w:u w:val="single"/>
        </w:rPr>
      </w:pPr>
      <w:r>
        <w:rPr>
          <w:iCs/>
          <w:u w:val="single"/>
        </w:rPr>
        <w:t>Things to Accomplish in Class</w:t>
      </w:r>
    </w:p>
    <w:p w:rsidR="00236D63" w:rsidRPr="00931855" w:rsidRDefault="00236D63" w:rsidP="00D152C3">
      <w:pPr>
        <w:pStyle w:val="ListParagraph"/>
        <w:numPr>
          <w:ilvl w:val="0"/>
          <w:numId w:val="24"/>
        </w:numPr>
        <w:tabs>
          <w:tab w:val="clear" w:pos="1980"/>
          <w:tab w:val="num" w:pos="720"/>
        </w:tabs>
        <w:ind w:left="720"/>
        <w:rPr>
          <w:b/>
          <w:bCs/>
        </w:rPr>
      </w:pPr>
      <w:r w:rsidRPr="00931855">
        <w:rPr>
          <w:b/>
          <w:bCs/>
        </w:rPr>
        <w:t>Bibliographic Citations</w:t>
      </w:r>
      <w:r w:rsidR="00931855">
        <w:rPr>
          <w:b/>
          <w:bCs/>
        </w:rPr>
        <w:t>:</w:t>
      </w:r>
      <w:r w:rsidR="00931855">
        <w:rPr>
          <w:bCs/>
        </w:rPr>
        <w:t xml:space="preserve"> MLA or APA citation format should be used for the bibliographic information included in </w:t>
      </w:r>
      <w:proofErr w:type="gramStart"/>
      <w:r w:rsidR="00931855">
        <w:rPr>
          <w:bCs/>
        </w:rPr>
        <w:t>students</w:t>
      </w:r>
      <w:proofErr w:type="gramEnd"/>
      <w:r w:rsidR="00931855">
        <w:rPr>
          <w:bCs/>
        </w:rPr>
        <w:t xml:space="preserve"> annotated bibliographies.</w:t>
      </w:r>
      <w:r w:rsidRPr="00DA278F">
        <w:rPr>
          <w:bCs/>
        </w:rPr>
        <w:t xml:space="preserve"> (In-text citations will be covered later</w:t>
      </w:r>
      <w:r w:rsidR="00931855">
        <w:rPr>
          <w:bCs/>
        </w:rPr>
        <w:t>.</w:t>
      </w:r>
      <w:r w:rsidRPr="00DA278F">
        <w:rPr>
          <w:bCs/>
        </w:rPr>
        <w:t>)</w:t>
      </w:r>
    </w:p>
    <w:p w:rsidR="00931855" w:rsidRPr="00931855" w:rsidRDefault="00931855" w:rsidP="00931855">
      <w:pPr>
        <w:ind w:left="360"/>
        <w:rPr>
          <w:b/>
          <w:bCs/>
        </w:rPr>
      </w:pPr>
    </w:p>
    <w:p w:rsidR="00236D63" w:rsidRPr="00DA278F" w:rsidRDefault="00931855" w:rsidP="00D152C3">
      <w:pPr>
        <w:numPr>
          <w:ilvl w:val="0"/>
          <w:numId w:val="24"/>
        </w:numPr>
        <w:tabs>
          <w:tab w:val="clear" w:pos="1980"/>
          <w:tab w:val="left" w:pos="0"/>
          <w:tab w:val="num" w:pos="720"/>
        </w:tabs>
        <w:suppressAutoHyphens/>
        <w:ind w:left="720"/>
      </w:pPr>
      <w:r>
        <w:rPr>
          <w:b/>
        </w:rPr>
        <w:t xml:space="preserve">Review: </w:t>
      </w:r>
      <w:r w:rsidR="00236D63" w:rsidRPr="00DA278F">
        <w:t>research and annotated bibliographies</w:t>
      </w:r>
    </w:p>
    <w:p w:rsidR="00236D63" w:rsidRPr="00DA278F" w:rsidRDefault="00236D63" w:rsidP="00DA278F">
      <w:pPr>
        <w:tabs>
          <w:tab w:val="left" w:pos="0"/>
        </w:tabs>
        <w:suppressAutoHyphens/>
      </w:pPr>
    </w:p>
    <w:p w:rsidR="00931855" w:rsidRPr="00DA278F" w:rsidRDefault="00E16679" w:rsidP="00931855">
      <w:pPr>
        <w:tabs>
          <w:tab w:val="left" w:pos="-270"/>
        </w:tabs>
        <w:suppressAutoHyphens/>
        <w:rPr>
          <w:u w:val="single"/>
        </w:rPr>
      </w:pPr>
      <w:r>
        <w:rPr>
          <w:u w:val="single"/>
        </w:rPr>
        <w:t>Possible In-C</w:t>
      </w:r>
      <w:r w:rsidR="00931855" w:rsidRPr="00DA278F">
        <w:rPr>
          <w:u w:val="single"/>
        </w:rPr>
        <w:t>lass Activities</w:t>
      </w:r>
    </w:p>
    <w:p w:rsidR="00931855" w:rsidRPr="005B12F1" w:rsidRDefault="00931855" w:rsidP="00D152C3">
      <w:pPr>
        <w:numPr>
          <w:ilvl w:val="0"/>
          <w:numId w:val="24"/>
        </w:numPr>
        <w:tabs>
          <w:tab w:val="clear" w:pos="1980"/>
          <w:tab w:val="left" w:pos="0"/>
          <w:tab w:val="num" w:pos="720"/>
        </w:tabs>
        <w:suppressAutoHyphens/>
        <w:ind w:left="720"/>
        <w:rPr>
          <w:b/>
          <w:bCs/>
        </w:rPr>
      </w:pPr>
      <w:r w:rsidRPr="00DA278F">
        <w:rPr>
          <w:bCs/>
        </w:rPr>
        <w:t>Have students work in small groups to complete the “</w:t>
      </w:r>
      <w:r w:rsidR="005B12F1">
        <w:rPr>
          <w:bCs/>
        </w:rPr>
        <w:t>Selecting Examples for a Citation Mash-Up” on page 261</w:t>
      </w:r>
      <w:r w:rsidRPr="00DA278F">
        <w:rPr>
          <w:bCs/>
        </w:rPr>
        <w:t>. Be sure to ask them to share their responses with the rest of the class so that you can address any potential issues they are having.</w:t>
      </w:r>
    </w:p>
    <w:p w:rsidR="005B12F1" w:rsidRPr="00DA278F" w:rsidRDefault="005B12F1" w:rsidP="005B12F1">
      <w:pPr>
        <w:tabs>
          <w:tab w:val="left" w:pos="0"/>
        </w:tabs>
        <w:suppressAutoHyphens/>
        <w:ind w:left="720"/>
        <w:rPr>
          <w:b/>
          <w:bCs/>
        </w:rPr>
      </w:pPr>
    </w:p>
    <w:p w:rsidR="005B12F1" w:rsidRDefault="00931855" w:rsidP="00D152C3">
      <w:pPr>
        <w:numPr>
          <w:ilvl w:val="0"/>
          <w:numId w:val="24"/>
        </w:numPr>
        <w:tabs>
          <w:tab w:val="clear" w:pos="1980"/>
          <w:tab w:val="left" w:pos="0"/>
          <w:tab w:val="num" w:pos="720"/>
        </w:tabs>
        <w:suppressAutoHyphens/>
        <w:ind w:left="720"/>
        <w:rPr>
          <w:bCs/>
        </w:rPr>
      </w:pPr>
      <w:r w:rsidRPr="00DA278F">
        <w:rPr>
          <w:bCs/>
        </w:rPr>
        <w:t>Read the sample an</w:t>
      </w:r>
      <w:r w:rsidR="005B12F1">
        <w:rPr>
          <w:bCs/>
        </w:rPr>
        <w:t>notated bibliography on pp. 150-54</w:t>
      </w:r>
      <w:r w:rsidRPr="00DA278F">
        <w:rPr>
          <w:bCs/>
        </w:rPr>
        <w:t xml:space="preserve"> of </w:t>
      </w:r>
      <w:r w:rsidRPr="005B12F1">
        <w:rPr>
          <w:bCs/>
          <w:i/>
        </w:rPr>
        <w:t>WG</w:t>
      </w:r>
      <w:r w:rsidRPr="00DA278F">
        <w:rPr>
          <w:bCs/>
        </w:rPr>
        <w:t xml:space="preserve">. Discuss the questions that follow on </w:t>
      </w:r>
      <w:r w:rsidR="005B12F1">
        <w:rPr>
          <w:bCs/>
        </w:rPr>
        <w:t>p. 155</w:t>
      </w:r>
      <w:r w:rsidRPr="00DA278F">
        <w:rPr>
          <w:bCs/>
        </w:rPr>
        <w:t>, p</w:t>
      </w:r>
      <w:r w:rsidR="005B12F1">
        <w:rPr>
          <w:bCs/>
        </w:rPr>
        <w:t>aying particular attention to #2</w:t>
      </w:r>
      <w:r w:rsidRPr="00DA278F">
        <w:rPr>
          <w:bCs/>
        </w:rPr>
        <w:t xml:space="preserve"> and #4. Note that, if you are following the GTA syllabus, you are not requiring students to write an introductory section to their annotated bibliographies. </w:t>
      </w:r>
    </w:p>
    <w:p w:rsidR="005B12F1" w:rsidRPr="005B12F1" w:rsidRDefault="005B12F1" w:rsidP="005B12F1">
      <w:pPr>
        <w:tabs>
          <w:tab w:val="left" w:pos="0"/>
        </w:tabs>
        <w:suppressAutoHyphens/>
        <w:rPr>
          <w:bCs/>
        </w:rPr>
      </w:pPr>
    </w:p>
    <w:p w:rsidR="00931855" w:rsidRPr="00DA278F" w:rsidRDefault="00931855" w:rsidP="00D152C3">
      <w:pPr>
        <w:numPr>
          <w:ilvl w:val="0"/>
          <w:numId w:val="24"/>
        </w:numPr>
        <w:tabs>
          <w:tab w:val="clear" w:pos="1980"/>
          <w:tab w:val="left" w:pos="0"/>
          <w:tab w:val="num" w:pos="720"/>
        </w:tabs>
        <w:suppressAutoHyphens/>
        <w:ind w:left="720"/>
        <w:rPr>
          <w:b/>
          <w:bCs/>
        </w:rPr>
      </w:pPr>
      <w:r w:rsidRPr="00DA278F">
        <w:rPr>
          <w:bCs/>
        </w:rPr>
        <w:t xml:space="preserve">Give students time in class to review each other’s bibliographic entries and source annotation (see the out-of-class activity idea </w:t>
      </w:r>
      <w:r w:rsidR="005B12F1">
        <w:rPr>
          <w:bCs/>
        </w:rPr>
        <w:t>below</w:t>
      </w:r>
      <w:r w:rsidRPr="00DA278F">
        <w:rPr>
          <w:bCs/>
        </w:rPr>
        <w:t>).</w:t>
      </w:r>
    </w:p>
    <w:p w:rsidR="00931855" w:rsidRDefault="00931855" w:rsidP="00931855">
      <w:pPr>
        <w:tabs>
          <w:tab w:val="left" w:pos="0"/>
        </w:tabs>
        <w:suppressAutoHyphens/>
        <w:rPr>
          <w:u w:val="single"/>
        </w:rPr>
      </w:pPr>
    </w:p>
    <w:p w:rsidR="00236D63" w:rsidRPr="00DA278F" w:rsidRDefault="00E16679" w:rsidP="00931855">
      <w:pPr>
        <w:tabs>
          <w:tab w:val="left" w:pos="0"/>
        </w:tabs>
        <w:suppressAutoHyphens/>
        <w:rPr>
          <w:u w:val="single"/>
        </w:rPr>
      </w:pPr>
      <w:r>
        <w:rPr>
          <w:u w:val="single"/>
        </w:rPr>
        <w:t>Possible Out-of-C</w:t>
      </w:r>
      <w:r w:rsidR="00236D63" w:rsidRPr="00DA278F">
        <w:rPr>
          <w:u w:val="single"/>
        </w:rPr>
        <w:t>lass Activities</w:t>
      </w:r>
      <w:r w:rsidR="00BB324C">
        <w:rPr>
          <w:u w:val="single"/>
        </w:rPr>
        <w:t>/Homework</w:t>
      </w:r>
    </w:p>
    <w:p w:rsidR="00236D63" w:rsidRPr="0045468F" w:rsidRDefault="00236D63" w:rsidP="00D152C3">
      <w:pPr>
        <w:numPr>
          <w:ilvl w:val="0"/>
          <w:numId w:val="24"/>
        </w:numPr>
        <w:tabs>
          <w:tab w:val="clear" w:pos="1980"/>
          <w:tab w:val="left" w:pos="0"/>
          <w:tab w:val="num" w:pos="720"/>
        </w:tabs>
        <w:suppressAutoHyphens/>
        <w:ind w:left="720"/>
        <w:rPr>
          <w:b/>
          <w:bCs/>
        </w:rPr>
      </w:pPr>
      <w:r w:rsidRPr="00DA278F">
        <w:rPr>
          <w:bCs/>
        </w:rPr>
        <w:t>Have st</w:t>
      </w:r>
      <w:r w:rsidR="00BC7AD8" w:rsidRPr="00DA278F">
        <w:rPr>
          <w:bCs/>
        </w:rPr>
        <w:t xml:space="preserve">udents write full bibliographic </w:t>
      </w:r>
      <w:r w:rsidRPr="00DA278F">
        <w:rPr>
          <w:bCs/>
        </w:rPr>
        <w:t>entries for each item that they plan to use in their annotated bibliographies, following the guidelines provided in Chapter 12 or 13. They should also bring to class copies of or links to all of the sources.</w:t>
      </w:r>
    </w:p>
    <w:p w:rsidR="0045468F" w:rsidRPr="00DA278F" w:rsidRDefault="0045468F" w:rsidP="0045468F">
      <w:pPr>
        <w:tabs>
          <w:tab w:val="left" w:pos="0"/>
        </w:tabs>
        <w:suppressAutoHyphens/>
        <w:ind w:left="720"/>
        <w:rPr>
          <w:b/>
          <w:bCs/>
        </w:rPr>
      </w:pPr>
    </w:p>
    <w:p w:rsidR="00236D63" w:rsidRPr="00DA278F" w:rsidRDefault="00236D63" w:rsidP="00D152C3">
      <w:pPr>
        <w:pStyle w:val="ListParagraph"/>
        <w:numPr>
          <w:ilvl w:val="0"/>
          <w:numId w:val="24"/>
        </w:numPr>
        <w:tabs>
          <w:tab w:val="clear" w:pos="1980"/>
          <w:tab w:val="left" w:pos="-270"/>
          <w:tab w:val="num" w:pos="720"/>
        </w:tabs>
        <w:suppressAutoHyphens/>
        <w:ind w:left="720"/>
      </w:pPr>
      <w:r w:rsidRPr="00DA278F">
        <w:t xml:space="preserve">Ask students to </w:t>
      </w:r>
      <w:r w:rsidR="0045468F">
        <w:t>write annotations for at least four</w:t>
      </w:r>
      <w:r w:rsidRPr="00DA278F">
        <w:t xml:space="preserve"> of their sources following the </w:t>
      </w:r>
      <w:r w:rsidR="0045468F">
        <w:t>“Features of an Annotated Bibliography” on page 150</w:t>
      </w:r>
      <w:r w:rsidRPr="00DA278F">
        <w:t>.</w:t>
      </w:r>
    </w:p>
    <w:p w:rsidR="00236D63" w:rsidRPr="00DA278F" w:rsidRDefault="00236D63" w:rsidP="00DA278F">
      <w:pPr>
        <w:tabs>
          <w:tab w:val="left" w:pos="-270"/>
        </w:tabs>
        <w:suppressAutoHyphens/>
      </w:pPr>
    </w:p>
    <w:p w:rsidR="00236D63" w:rsidRPr="00DA278F" w:rsidRDefault="00236D63" w:rsidP="00DA278F">
      <w:pPr>
        <w:tabs>
          <w:tab w:val="left" w:pos="0"/>
        </w:tabs>
        <w:suppressAutoHyphens/>
        <w:rPr>
          <w:b/>
          <w:bCs/>
        </w:rPr>
      </w:pPr>
    </w:p>
    <w:p w:rsidR="00236D63" w:rsidRPr="0045468F" w:rsidRDefault="00236D63" w:rsidP="00DA278F">
      <w:pPr>
        <w:rPr>
          <w:b/>
          <w:sz w:val="32"/>
          <w:u w:val="single"/>
        </w:rPr>
      </w:pPr>
      <w:r w:rsidRPr="0045468F">
        <w:rPr>
          <w:b/>
          <w:bCs/>
          <w:sz w:val="32"/>
          <w:u w:val="single"/>
        </w:rPr>
        <w:t xml:space="preserve">WEEK FIVE </w:t>
      </w:r>
      <w:r w:rsidR="00DA278F" w:rsidRPr="0045468F">
        <w:rPr>
          <w:b/>
          <w:sz w:val="32"/>
          <w:u w:val="single"/>
        </w:rPr>
        <w:t>(2/11</w:t>
      </w:r>
      <w:r w:rsidR="0048036D">
        <w:rPr>
          <w:b/>
          <w:sz w:val="32"/>
          <w:u w:val="single"/>
        </w:rPr>
        <w:t xml:space="preserve"> </w:t>
      </w:r>
      <w:r w:rsidR="00DA278F" w:rsidRPr="0045468F">
        <w:rPr>
          <w:b/>
          <w:sz w:val="32"/>
          <w:u w:val="single"/>
        </w:rPr>
        <w:t>-</w:t>
      </w:r>
      <w:r w:rsidR="0048036D">
        <w:rPr>
          <w:b/>
          <w:sz w:val="32"/>
          <w:u w:val="single"/>
        </w:rPr>
        <w:t xml:space="preserve"> </w:t>
      </w:r>
      <w:r w:rsidR="00DA278F" w:rsidRPr="0045468F">
        <w:rPr>
          <w:b/>
          <w:sz w:val="32"/>
          <w:u w:val="single"/>
        </w:rPr>
        <w:t>2/15</w:t>
      </w:r>
      <w:r w:rsidRPr="0045468F">
        <w:rPr>
          <w:b/>
          <w:sz w:val="32"/>
          <w:u w:val="single"/>
        </w:rPr>
        <w:t>)</w:t>
      </w:r>
    </w:p>
    <w:p w:rsidR="0045468F" w:rsidRDefault="0045468F" w:rsidP="0045468F">
      <w:pPr>
        <w:rPr>
          <w:bCs/>
          <w:u w:val="single"/>
        </w:rPr>
      </w:pPr>
    </w:p>
    <w:p w:rsidR="0045468F" w:rsidRPr="00DA278F" w:rsidRDefault="0045468F" w:rsidP="0045468F">
      <w:pPr>
        <w:tabs>
          <w:tab w:val="left" w:pos="-270"/>
        </w:tabs>
        <w:suppressAutoHyphens/>
        <w:rPr>
          <w:u w:val="single"/>
        </w:rPr>
      </w:pPr>
      <w:r w:rsidRPr="00DA278F">
        <w:rPr>
          <w:u w:val="single"/>
        </w:rPr>
        <w:t>Readings</w:t>
      </w:r>
    </w:p>
    <w:p w:rsidR="0045468F" w:rsidRPr="00DA278F" w:rsidRDefault="0045468F" w:rsidP="00D152C3">
      <w:pPr>
        <w:pStyle w:val="ListParagraph"/>
        <w:numPr>
          <w:ilvl w:val="1"/>
          <w:numId w:val="24"/>
        </w:numPr>
        <w:tabs>
          <w:tab w:val="left" w:pos="-270"/>
        </w:tabs>
        <w:suppressAutoHyphens/>
        <w:ind w:left="720"/>
      </w:pPr>
      <w:r>
        <w:t>Students’ work.</w:t>
      </w:r>
    </w:p>
    <w:p w:rsidR="0045468F" w:rsidRDefault="0045468F" w:rsidP="0045468F">
      <w:pPr>
        <w:rPr>
          <w:bCs/>
          <w:u w:val="single"/>
        </w:rPr>
      </w:pPr>
    </w:p>
    <w:p w:rsidR="00236D63" w:rsidRPr="00DA278F" w:rsidRDefault="0045468F" w:rsidP="0045468F">
      <w:pPr>
        <w:rPr>
          <w:bCs/>
          <w:u w:val="single"/>
        </w:rPr>
      </w:pPr>
      <w:r>
        <w:rPr>
          <w:bCs/>
          <w:u w:val="single"/>
        </w:rPr>
        <w:t>Things to Accomplish in Class</w:t>
      </w:r>
    </w:p>
    <w:p w:rsidR="00236D63" w:rsidRPr="0045468F" w:rsidRDefault="0045468F" w:rsidP="00DF4000">
      <w:pPr>
        <w:pStyle w:val="ListParagraph"/>
        <w:numPr>
          <w:ilvl w:val="0"/>
          <w:numId w:val="9"/>
        </w:numPr>
        <w:rPr>
          <w:b/>
          <w:bCs/>
        </w:rPr>
      </w:pPr>
      <w:r>
        <w:rPr>
          <w:b/>
          <w:bCs/>
        </w:rPr>
        <w:t xml:space="preserve">Peer Review: </w:t>
      </w:r>
      <w:r w:rsidR="00236D63" w:rsidRPr="00DA278F">
        <w:rPr>
          <w:bCs/>
        </w:rPr>
        <w:t>Ann</w:t>
      </w:r>
      <w:r>
        <w:rPr>
          <w:bCs/>
        </w:rPr>
        <w:t>otated B</w:t>
      </w:r>
      <w:r w:rsidR="00236D63" w:rsidRPr="00DA278F">
        <w:rPr>
          <w:bCs/>
        </w:rPr>
        <w:t>ibliography</w:t>
      </w:r>
      <w:r>
        <w:rPr>
          <w:bCs/>
        </w:rPr>
        <w:t xml:space="preserve"> (beginning of the week)</w:t>
      </w:r>
    </w:p>
    <w:p w:rsidR="0045468F" w:rsidRPr="00DA278F" w:rsidRDefault="0045468F" w:rsidP="0045468F">
      <w:pPr>
        <w:pStyle w:val="ListParagraph"/>
        <w:rPr>
          <w:b/>
          <w:bCs/>
        </w:rPr>
      </w:pPr>
    </w:p>
    <w:p w:rsidR="00236D63" w:rsidRPr="0045468F" w:rsidRDefault="0045468F" w:rsidP="00DF4000">
      <w:pPr>
        <w:pStyle w:val="ListParagraph"/>
        <w:numPr>
          <w:ilvl w:val="0"/>
          <w:numId w:val="9"/>
        </w:numPr>
        <w:rPr>
          <w:b/>
          <w:bCs/>
        </w:rPr>
      </w:pPr>
      <w:r w:rsidRPr="0045468F">
        <w:rPr>
          <w:b/>
          <w:bCs/>
          <w:color w:val="FF0000"/>
        </w:rPr>
        <w:t xml:space="preserve">Final of </w:t>
      </w:r>
      <w:r w:rsidR="00236D63" w:rsidRPr="0045468F">
        <w:rPr>
          <w:b/>
          <w:bCs/>
          <w:color w:val="FF0000"/>
        </w:rPr>
        <w:t xml:space="preserve">Annotated </w:t>
      </w:r>
      <w:r w:rsidRPr="0045468F">
        <w:rPr>
          <w:b/>
          <w:bCs/>
          <w:color w:val="FF0000"/>
        </w:rPr>
        <w:t>B</w:t>
      </w:r>
      <w:r w:rsidR="00236D63" w:rsidRPr="0045468F">
        <w:rPr>
          <w:b/>
          <w:bCs/>
          <w:color w:val="FF0000"/>
        </w:rPr>
        <w:t xml:space="preserve">ibliography </w:t>
      </w:r>
      <w:r w:rsidRPr="0045468F">
        <w:rPr>
          <w:b/>
          <w:bCs/>
          <w:color w:val="FF0000"/>
        </w:rPr>
        <w:t>Due</w:t>
      </w:r>
      <w:r w:rsidR="00236D63" w:rsidRPr="00DA278F">
        <w:rPr>
          <w:bCs/>
        </w:rPr>
        <w:t xml:space="preserve"> (end of week)</w:t>
      </w:r>
    </w:p>
    <w:p w:rsidR="0045468F" w:rsidRPr="0045468F" w:rsidRDefault="0045468F" w:rsidP="0045468F">
      <w:pPr>
        <w:rPr>
          <w:b/>
          <w:bCs/>
        </w:rPr>
      </w:pPr>
    </w:p>
    <w:p w:rsidR="00236D63" w:rsidRPr="00DA278F" w:rsidRDefault="0045468F" w:rsidP="00DF4000">
      <w:pPr>
        <w:numPr>
          <w:ilvl w:val="0"/>
          <w:numId w:val="9"/>
        </w:numPr>
        <w:tabs>
          <w:tab w:val="left" w:pos="0"/>
        </w:tabs>
        <w:suppressAutoHyphens/>
        <w:rPr>
          <w:bCs/>
          <w:color w:val="000000"/>
        </w:rPr>
      </w:pPr>
      <w:r>
        <w:rPr>
          <w:b/>
          <w:bCs/>
          <w:color w:val="000000"/>
        </w:rPr>
        <w:lastRenderedPageBreak/>
        <w:t xml:space="preserve">Transition: </w:t>
      </w:r>
      <w:r w:rsidR="00126315" w:rsidRPr="00DA278F">
        <w:rPr>
          <w:bCs/>
          <w:color w:val="000000"/>
        </w:rPr>
        <w:t xml:space="preserve">from </w:t>
      </w:r>
      <w:r w:rsidR="00236D63" w:rsidRPr="00DA278F">
        <w:rPr>
          <w:bCs/>
          <w:color w:val="000000"/>
        </w:rPr>
        <w:t xml:space="preserve">the annotated bibliography </w:t>
      </w:r>
      <w:r w:rsidR="00126315" w:rsidRPr="00DA278F">
        <w:rPr>
          <w:bCs/>
          <w:color w:val="000000"/>
        </w:rPr>
        <w:t>to</w:t>
      </w:r>
      <w:r w:rsidR="00236D63" w:rsidRPr="00DA278F">
        <w:rPr>
          <w:bCs/>
          <w:color w:val="000000"/>
        </w:rPr>
        <w:t xml:space="preserve"> the paper.</w:t>
      </w:r>
    </w:p>
    <w:p w:rsidR="00BC7AD8" w:rsidRPr="00DA278F" w:rsidRDefault="00BC7AD8" w:rsidP="00DA278F">
      <w:pPr>
        <w:rPr>
          <w:bCs/>
          <w:u w:val="single"/>
        </w:rPr>
      </w:pPr>
    </w:p>
    <w:p w:rsidR="0045468F" w:rsidRPr="00DA278F" w:rsidRDefault="00E16679" w:rsidP="0045468F">
      <w:pPr>
        <w:tabs>
          <w:tab w:val="left" w:pos="-270"/>
        </w:tabs>
        <w:suppressAutoHyphens/>
        <w:rPr>
          <w:u w:val="single"/>
        </w:rPr>
      </w:pPr>
      <w:r>
        <w:rPr>
          <w:u w:val="single"/>
        </w:rPr>
        <w:t>Possible In-C</w:t>
      </w:r>
      <w:r w:rsidR="0045468F" w:rsidRPr="00DA278F">
        <w:rPr>
          <w:u w:val="single"/>
        </w:rPr>
        <w:t>lass Activities</w:t>
      </w:r>
    </w:p>
    <w:p w:rsidR="0045468F" w:rsidRPr="00DA278F" w:rsidRDefault="0045468F" w:rsidP="00D152C3">
      <w:pPr>
        <w:numPr>
          <w:ilvl w:val="0"/>
          <w:numId w:val="24"/>
        </w:numPr>
        <w:tabs>
          <w:tab w:val="clear" w:pos="1980"/>
          <w:tab w:val="left" w:pos="0"/>
        </w:tabs>
        <w:suppressAutoHyphens/>
        <w:ind w:left="720"/>
        <w:rPr>
          <w:b/>
          <w:bCs/>
        </w:rPr>
      </w:pPr>
      <w:r w:rsidRPr="00DA278F">
        <w:rPr>
          <w:bCs/>
        </w:rPr>
        <w:t>Peer review of Annotated Bibliography (beginning of week)</w:t>
      </w:r>
    </w:p>
    <w:p w:rsidR="0045468F" w:rsidRPr="00DA278F" w:rsidRDefault="0045468F" w:rsidP="00D152C3">
      <w:pPr>
        <w:numPr>
          <w:ilvl w:val="0"/>
          <w:numId w:val="24"/>
        </w:numPr>
        <w:tabs>
          <w:tab w:val="clear" w:pos="1980"/>
          <w:tab w:val="left" w:pos="0"/>
        </w:tabs>
        <w:suppressAutoHyphens/>
        <w:ind w:left="720"/>
        <w:rPr>
          <w:bCs/>
        </w:rPr>
      </w:pPr>
      <w:r w:rsidRPr="00DA278F">
        <w:rPr>
          <w:iCs/>
        </w:rPr>
        <w:t>Ask students to read the sa</w:t>
      </w:r>
      <w:r w:rsidR="00687146">
        <w:rPr>
          <w:iCs/>
        </w:rPr>
        <w:t>mple literature review on pp. 155-160</w:t>
      </w:r>
      <w:r w:rsidRPr="00DA278F">
        <w:rPr>
          <w:iCs/>
        </w:rPr>
        <w:t>. They should then answer and discuss their responses to the “Discussion Questions” about the sample literature review on p. 16</w:t>
      </w:r>
      <w:r w:rsidR="00687146">
        <w:rPr>
          <w:iCs/>
        </w:rPr>
        <w:t>0</w:t>
      </w:r>
      <w:r w:rsidRPr="00DA278F">
        <w:rPr>
          <w:iCs/>
        </w:rPr>
        <w:t>. *Note that the first part of the students’ paper</w:t>
      </w:r>
      <w:r w:rsidR="00687146">
        <w:rPr>
          <w:iCs/>
        </w:rPr>
        <w:t>s</w:t>
      </w:r>
      <w:r w:rsidRPr="00DA278F">
        <w:rPr>
          <w:iCs/>
        </w:rPr>
        <w:t xml:space="preserve"> for the “</w:t>
      </w:r>
      <w:r w:rsidRPr="00DA278F">
        <w:t>Major-</w:t>
      </w:r>
      <w:r w:rsidR="00687146">
        <w:t>A</w:t>
      </w:r>
      <w:r w:rsidRPr="00DA278F">
        <w:t xml:space="preserve">rea Issue Investigation” </w:t>
      </w:r>
      <w:r w:rsidRPr="00DA278F">
        <w:rPr>
          <w:iCs/>
        </w:rPr>
        <w:t xml:space="preserve">is essentially asking them to write a literature review. </w:t>
      </w:r>
    </w:p>
    <w:p w:rsidR="0045468F" w:rsidRDefault="0045468F" w:rsidP="0045468F">
      <w:pPr>
        <w:rPr>
          <w:bCs/>
          <w:u w:val="single"/>
        </w:rPr>
      </w:pPr>
    </w:p>
    <w:p w:rsidR="00236D63" w:rsidRPr="00DA278F" w:rsidRDefault="00E16679" w:rsidP="0045468F">
      <w:pPr>
        <w:rPr>
          <w:bCs/>
          <w:u w:val="single"/>
        </w:rPr>
      </w:pPr>
      <w:r>
        <w:rPr>
          <w:bCs/>
          <w:u w:val="single"/>
        </w:rPr>
        <w:t>Possible Out-of-C</w:t>
      </w:r>
      <w:r w:rsidR="00236D63" w:rsidRPr="00DA278F">
        <w:rPr>
          <w:bCs/>
          <w:u w:val="single"/>
        </w:rPr>
        <w:t>lass Activities</w:t>
      </w:r>
      <w:r w:rsidR="00687146">
        <w:rPr>
          <w:bCs/>
          <w:u w:val="single"/>
        </w:rPr>
        <w:t>/Homework</w:t>
      </w:r>
    </w:p>
    <w:p w:rsidR="00236D63" w:rsidRDefault="00236D63" w:rsidP="00DF4000">
      <w:pPr>
        <w:pStyle w:val="ListParagraph"/>
        <w:numPr>
          <w:ilvl w:val="0"/>
          <w:numId w:val="11"/>
        </w:numPr>
        <w:tabs>
          <w:tab w:val="left" w:pos="-270"/>
        </w:tabs>
        <w:suppressAutoHyphens/>
      </w:pPr>
      <w:r w:rsidRPr="00DA278F">
        <w:t>Full draft of Annotated Bibliography (beginning of week)</w:t>
      </w:r>
    </w:p>
    <w:p w:rsidR="00687146" w:rsidRPr="00DA278F" w:rsidRDefault="00687146" w:rsidP="00687146">
      <w:pPr>
        <w:pStyle w:val="ListParagraph"/>
        <w:tabs>
          <w:tab w:val="left" w:pos="-270"/>
        </w:tabs>
        <w:suppressAutoHyphens/>
      </w:pPr>
    </w:p>
    <w:p w:rsidR="00236D63" w:rsidRPr="00DA278F" w:rsidRDefault="00236D63" w:rsidP="00DF4000">
      <w:pPr>
        <w:pStyle w:val="ListParagraph"/>
        <w:numPr>
          <w:ilvl w:val="0"/>
          <w:numId w:val="11"/>
        </w:numPr>
        <w:tabs>
          <w:tab w:val="left" w:pos="-270"/>
        </w:tabs>
        <w:suppressAutoHyphens/>
      </w:pPr>
      <w:r w:rsidRPr="00DA278F">
        <w:t>Final draft of Annotated Bibliography (end of week)</w:t>
      </w:r>
    </w:p>
    <w:p w:rsidR="00236D63" w:rsidRPr="00DA278F" w:rsidRDefault="00236D63" w:rsidP="00DA278F">
      <w:pPr>
        <w:tabs>
          <w:tab w:val="left" w:pos="-270"/>
        </w:tabs>
        <w:suppressAutoHyphens/>
        <w:rPr>
          <w:u w:val="single"/>
        </w:rPr>
      </w:pPr>
    </w:p>
    <w:p w:rsidR="00236D63" w:rsidRPr="00DA278F" w:rsidRDefault="00236D63" w:rsidP="00DA278F">
      <w:pPr>
        <w:rPr>
          <w:b/>
          <w:bCs/>
        </w:rPr>
      </w:pPr>
    </w:p>
    <w:p w:rsidR="00BC7AD8" w:rsidRPr="00687146" w:rsidRDefault="00236D63" w:rsidP="00DA278F">
      <w:pPr>
        <w:rPr>
          <w:color w:val="0000FF"/>
          <w:sz w:val="32"/>
          <w:u w:val="single"/>
        </w:rPr>
      </w:pPr>
      <w:r w:rsidRPr="00687146">
        <w:rPr>
          <w:b/>
          <w:bCs/>
          <w:sz w:val="32"/>
          <w:u w:val="single"/>
        </w:rPr>
        <w:t xml:space="preserve">WEEK SIX </w:t>
      </w:r>
      <w:r w:rsidR="00DA278F" w:rsidRPr="00687146">
        <w:rPr>
          <w:b/>
          <w:sz w:val="32"/>
          <w:u w:val="single"/>
        </w:rPr>
        <w:t>(2/18</w:t>
      </w:r>
      <w:r w:rsidR="0048036D">
        <w:rPr>
          <w:b/>
          <w:sz w:val="32"/>
          <w:u w:val="single"/>
        </w:rPr>
        <w:t xml:space="preserve"> </w:t>
      </w:r>
      <w:r w:rsidR="00DA278F" w:rsidRPr="00687146">
        <w:rPr>
          <w:b/>
          <w:sz w:val="32"/>
          <w:u w:val="single"/>
        </w:rPr>
        <w:t>-</w:t>
      </w:r>
      <w:r w:rsidR="0048036D">
        <w:rPr>
          <w:b/>
          <w:sz w:val="32"/>
          <w:u w:val="single"/>
        </w:rPr>
        <w:t xml:space="preserve"> </w:t>
      </w:r>
      <w:r w:rsidR="00DA278F" w:rsidRPr="00687146">
        <w:rPr>
          <w:b/>
          <w:sz w:val="32"/>
          <w:u w:val="single"/>
        </w:rPr>
        <w:t>2/22</w:t>
      </w:r>
      <w:r w:rsidRPr="00687146">
        <w:rPr>
          <w:b/>
          <w:sz w:val="32"/>
          <w:u w:val="single"/>
        </w:rPr>
        <w:t>)</w:t>
      </w:r>
      <w:r w:rsidRPr="00687146">
        <w:rPr>
          <w:sz w:val="32"/>
          <w:u w:val="single"/>
        </w:rPr>
        <w:t xml:space="preserve"> </w:t>
      </w:r>
    </w:p>
    <w:p w:rsidR="00687146" w:rsidRDefault="00687146" w:rsidP="00687146">
      <w:pPr>
        <w:rPr>
          <w:u w:val="single"/>
        </w:rPr>
      </w:pPr>
    </w:p>
    <w:p w:rsidR="00687146" w:rsidRPr="00DA278F" w:rsidRDefault="00687146" w:rsidP="00687146">
      <w:pPr>
        <w:tabs>
          <w:tab w:val="left" w:pos="-270"/>
        </w:tabs>
        <w:suppressAutoHyphens/>
        <w:rPr>
          <w:iCs/>
          <w:u w:val="single"/>
        </w:rPr>
      </w:pPr>
      <w:r w:rsidRPr="00DA278F">
        <w:rPr>
          <w:iCs/>
          <w:u w:val="single"/>
        </w:rPr>
        <w:t xml:space="preserve">Readings </w:t>
      </w:r>
    </w:p>
    <w:p w:rsidR="00687146" w:rsidRPr="00DA278F" w:rsidRDefault="00687146" w:rsidP="006305C5">
      <w:pPr>
        <w:pStyle w:val="ListParagraph"/>
        <w:numPr>
          <w:ilvl w:val="0"/>
          <w:numId w:val="6"/>
        </w:numPr>
        <w:tabs>
          <w:tab w:val="left" w:pos="-270"/>
        </w:tabs>
        <w:suppressAutoHyphens/>
        <w:rPr>
          <w:u w:val="single"/>
        </w:rPr>
      </w:pPr>
      <w:r w:rsidRPr="00687146">
        <w:rPr>
          <w:i/>
        </w:rPr>
        <w:t>WG</w:t>
      </w:r>
      <w:r w:rsidRPr="00DA278F">
        <w:t>—</w:t>
      </w:r>
      <w:r>
        <w:t xml:space="preserve">review </w:t>
      </w:r>
      <w:r w:rsidRPr="00DA278F">
        <w:t>Chapter 6:</w:t>
      </w:r>
      <w:r>
        <w:t xml:space="preserve"> Paraphrasing (pp. 121</w:t>
      </w:r>
      <w:r w:rsidRPr="00DA278F">
        <w:t>-</w:t>
      </w:r>
      <w:r>
        <w:t>22</w:t>
      </w:r>
      <w:r w:rsidRPr="00DA278F">
        <w:t>).</w:t>
      </w:r>
    </w:p>
    <w:p w:rsidR="00687146" w:rsidRPr="00DA278F" w:rsidRDefault="00687146" w:rsidP="00687146">
      <w:pPr>
        <w:numPr>
          <w:ilvl w:val="0"/>
          <w:numId w:val="6"/>
        </w:numPr>
        <w:tabs>
          <w:tab w:val="left" w:pos="0"/>
        </w:tabs>
        <w:suppressAutoHyphens/>
      </w:pPr>
      <w:r w:rsidRPr="00687146">
        <w:rPr>
          <w:i/>
        </w:rPr>
        <w:t>WG</w:t>
      </w:r>
      <w:r w:rsidRPr="00DA278F">
        <w:t xml:space="preserve"> </w:t>
      </w:r>
      <w:r>
        <w:t>Chapter 7</w:t>
      </w:r>
      <w:r w:rsidRPr="00DA278F">
        <w:t>: “Understanding Plagiarism and Integrating Resources”</w:t>
      </w:r>
    </w:p>
    <w:p w:rsidR="00687146" w:rsidRPr="00DA278F" w:rsidRDefault="00687146" w:rsidP="00687146">
      <w:pPr>
        <w:numPr>
          <w:ilvl w:val="0"/>
          <w:numId w:val="6"/>
        </w:numPr>
        <w:tabs>
          <w:tab w:val="left" w:pos="0"/>
        </w:tabs>
        <w:suppressAutoHyphens/>
      </w:pPr>
      <w:r w:rsidRPr="00DA278F">
        <w:t xml:space="preserve">Section of either Chapter 12 or 13 covering in-text citation in MLA </w:t>
      </w:r>
      <w:r>
        <w:t>(p. 264)</w:t>
      </w:r>
      <w:r w:rsidRPr="00DA278F">
        <w:t xml:space="preserve">or APA </w:t>
      </w:r>
      <w:r>
        <w:t xml:space="preserve">(p. 300) </w:t>
      </w:r>
      <w:r w:rsidRPr="00DA278F">
        <w:t>style</w:t>
      </w:r>
    </w:p>
    <w:p w:rsidR="00687146" w:rsidRPr="00DA278F" w:rsidRDefault="00687146" w:rsidP="00687146">
      <w:pPr>
        <w:numPr>
          <w:ilvl w:val="0"/>
          <w:numId w:val="6"/>
        </w:numPr>
        <w:tabs>
          <w:tab w:val="left" w:pos="0"/>
        </w:tabs>
        <w:suppressAutoHyphens/>
      </w:pPr>
      <w:r w:rsidRPr="00687146">
        <w:rPr>
          <w:i/>
        </w:rPr>
        <w:t>WG</w:t>
      </w:r>
      <w:r>
        <w:t xml:space="preserve"> Chapter 8</w:t>
      </w:r>
      <w:r w:rsidRPr="00DA278F">
        <w:t>, “</w:t>
      </w:r>
      <w:r>
        <w:t>Developing</w:t>
      </w:r>
      <w:r w:rsidRPr="00DA278F">
        <w:t xml:space="preserve"> an Argument” </w:t>
      </w:r>
    </w:p>
    <w:p w:rsidR="00687146" w:rsidRDefault="00687146" w:rsidP="00687146">
      <w:pPr>
        <w:rPr>
          <w:u w:val="single"/>
        </w:rPr>
      </w:pPr>
    </w:p>
    <w:p w:rsidR="00236D63" w:rsidRPr="00DA278F" w:rsidRDefault="00687146" w:rsidP="00687146">
      <w:pPr>
        <w:rPr>
          <w:u w:val="single"/>
        </w:rPr>
      </w:pPr>
      <w:r>
        <w:rPr>
          <w:u w:val="single"/>
        </w:rPr>
        <w:t>Things to Accomplish in Class</w:t>
      </w:r>
    </w:p>
    <w:p w:rsidR="00687146" w:rsidRPr="009F6BCC" w:rsidRDefault="00687146" w:rsidP="00DF4000">
      <w:pPr>
        <w:pStyle w:val="ListParagraph"/>
        <w:numPr>
          <w:ilvl w:val="0"/>
          <w:numId w:val="10"/>
        </w:numPr>
        <w:suppressAutoHyphens/>
        <w:ind w:left="810"/>
      </w:pPr>
      <w:r w:rsidRPr="00687146">
        <w:rPr>
          <w:b/>
          <w:bCs/>
        </w:rPr>
        <w:t>Review</w:t>
      </w:r>
      <w:r w:rsidR="000D4CCB">
        <w:rPr>
          <w:b/>
          <w:bCs/>
        </w:rPr>
        <w:t xml:space="preserve"> and Practice</w:t>
      </w:r>
      <w:r w:rsidRPr="00687146">
        <w:rPr>
          <w:b/>
          <w:bCs/>
        </w:rPr>
        <w:t xml:space="preserve">: </w:t>
      </w:r>
      <w:r w:rsidR="00236D63" w:rsidRPr="00687146">
        <w:rPr>
          <w:bCs/>
        </w:rPr>
        <w:t>Paraphrasing</w:t>
      </w:r>
    </w:p>
    <w:p w:rsidR="009F6BCC" w:rsidRPr="00687146" w:rsidRDefault="009F6BCC" w:rsidP="009F6BCC">
      <w:pPr>
        <w:pStyle w:val="ListParagraph"/>
        <w:suppressAutoHyphens/>
        <w:ind w:left="810"/>
      </w:pPr>
    </w:p>
    <w:p w:rsidR="00236D63" w:rsidRDefault="000D4CCB" w:rsidP="00DF4000">
      <w:pPr>
        <w:pStyle w:val="ListParagraph"/>
        <w:numPr>
          <w:ilvl w:val="0"/>
          <w:numId w:val="10"/>
        </w:numPr>
        <w:suppressAutoHyphens/>
        <w:ind w:left="810"/>
      </w:pPr>
      <w:r>
        <w:rPr>
          <w:b/>
          <w:bCs/>
        </w:rPr>
        <w:t>Discuss</w:t>
      </w:r>
      <w:r w:rsidR="00687146" w:rsidRPr="00687146">
        <w:rPr>
          <w:b/>
          <w:bCs/>
        </w:rPr>
        <w:t>:</w:t>
      </w:r>
      <w:r w:rsidR="00687146">
        <w:rPr>
          <w:bCs/>
        </w:rPr>
        <w:t xml:space="preserve"> </w:t>
      </w:r>
      <w:r>
        <w:rPr>
          <w:bCs/>
        </w:rPr>
        <w:t xml:space="preserve">Avoiding </w:t>
      </w:r>
      <w:r w:rsidR="00236D63" w:rsidRPr="00DA278F">
        <w:t>Plagiarism and Integrating Sources</w:t>
      </w:r>
      <w:r w:rsidR="009F6BCC">
        <w:t xml:space="preserve"> (you may want to review ECU’s Academic Integrity policy)</w:t>
      </w:r>
    </w:p>
    <w:p w:rsidR="009F6BCC" w:rsidRPr="00DA278F" w:rsidRDefault="009F6BCC" w:rsidP="009F6BCC">
      <w:pPr>
        <w:suppressAutoHyphens/>
      </w:pPr>
    </w:p>
    <w:p w:rsidR="00236D63" w:rsidRPr="00DA278F" w:rsidRDefault="009F6BCC" w:rsidP="00DF4000">
      <w:pPr>
        <w:numPr>
          <w:ilvl w:val="0"/>
          <w:numId w:val="10"/>
        </w:numPr>
        <w:tabs>
          <w:tab w:val="left" w:pos="0"/>
        </w:tabs>
        <w:suppressAutoHyphens/>
        <w:ind w:left="810"/>
        <w:rPr>
          <w:bCs/>
          <w:color w:val="000000"/>
        </w:rPr>
      </w:pPr>
      <w:r>
        <w:rPr>
          <w:b/>
          <w:bCs/>
          <w:color w:val="000000"/>
        </w:rPr>
        <w:t>Review and Practice:</w:t>
      </w:r>
      <w:r>
        <w:rPr>
          <w:bCs/>
          <w:color w:val="000000"/>
        </w:rPr>
        <w:t xml:space="preserve"> Thesis Development; </w:t>
      </w:r>
      <w:r w:rsidR="00236D63" w:rsidRPr="00DA278F">
        <w:rPr>
          <w:bCs/>
          <w:color w:val="000000"/>
        </w:rPr>
        <w:t>Proposing a Solution or Areas for Future Research</w:t>
      </w:r>
      <w:r w:rsidR="00236D63" w:rsidRPr="00DA278F">
        <w:t xml:space="preserve"> </w:t>
      </w:r>
    </w:p>
    <w:p w:rsidR="00687146" w:rsidRDefault="00687146" w:rsidP="00687146">
      <w:pPr>
        <w:tabs>
          <w:tab w:val="left" w:pos="-270"/>
        </w:tabs>
        <w:suppressAutoHyphens/>
        <w:rPr>
          <w:iCs/>
          <w:u w:val="single"/>
        </w:rPr>
      </w:pPr>
    </w:p>
    <w:p w:rsidR="009F6BCC" w:rsidRPr="00DA278F" w:rsidRDefault="00E16679" w:rsidP="009F6BCC">
      <w:pPr>
        <w:tabs>
          <w:tab w:val="left" w:pos="-270"/>
        </w:tabs>
        <w:suppressAutoHyphens/>
        <w:rPr>
          <w:u w:val="single"/>
        </w:rPr>
      </w:pPr>
      <w:r>
        <w:rPr>
          <w:u w:val="single"/>
        </w:rPr>
        <w:t>Possible In-C</w:t>
      </w:r>
      <w:r w:rsidR="009F6BCC" w:rsidRPr="00DA278F">
        <w:rPr>
          <w:u w:val="single"/>
        </w:rPr>
        <w:t>lass Activities</w:t>
      </w:r>
    </w:p>
    <w:p w:rsidR="009F6BCC" w:rsidRPr="009F6BCC" w:rsidRDefault="009F6BCC" w:rsidP="00D152C3">
      <w:pPr>
        <w:numPr>
          <w:ilvl w:val="0"/>
          <w:numId w:val="24"/>
        </w:numPr>
        <w:tabs>
          <w:tab w:val="clear" w:pos="1980"/>
          <w:tab w:val="left" w:pos="0"/>
          <w:tab w:val="num" w:pos="720"/>
        </w:tabs>
        <w:suppressAutoHyphens/>
        <w:ind w:left="720"/>
        <w:rPr>
          <w:b/>
          <w:bCs/>
        </w:rPr>
      </w:pPr>
      <w:r w:rsidRPr="00DA278F">
        <w:rPr>
          <w:iCs/>
        </w:rPr>
        <w:t xml:space="preserve">Conduct a peer review of the thesis statements students developed </w:t>
      </w:r>
      <w:r>
        <w:rPr>
          <w:iCs/>
        </w:rPr>
        <w:t>in response to the box on pp. 175-76</w:t>
      </w:r>
      <w:r w:rsidRPr="00DA278F">
        <w:rPr>
          <w:iCs/>
        </w:rPr>
        <w:t>.</w:t>
      </w:r>
    </w:p>
    <w:p w:rsidR="009F6BCC" w:rsidRPr="00DA278F" w:rsidRDefault="009F6BCC" w:rsidP="009F6BCC">
      <w:pPr>
        <w:tabs>
          <w:tab w:val="left" w:pos="0"/>
        </w:tabs>
        <w:suppressAutoHyphens/>
        <w:ind w:left="720"/>
        <w:rPr>
          <w:b/>
          <w:bCs/>
        </w:rPr>
      </w:pPr>
    </w:p>
    <w:p w:rsidR="009F6BCC" w:rsidRPr="00B05520" w:rsidRDefault="009F6BCC" w:rsidP="00D152C3">
      <w:pPr>
        <w:numPr>
          <w:ilvl w:val="0"/>
          <w:numId w:val="24"/>
        </w:numPr>
        <w:tabs>
          <w:tab w:val="clear" w:pos="1980"/>
          <w:tab w:val="left" w:pos="0"/>
          <w:tab w:val="num" w:pos="720"/>
        </w:tabs>
        <w:suppressAutoHyphens/>
        <w:ind w:left="720"/>
        <w:rPr>
          <w:b/>
          <w:bCs/>
        </w:rPr>
      </w:pPr>
      <w:r w:rsidRPr="00DA278F">
        <w:rPr>
          <w:bCs/>
        </w:rPr>
        <w:t>Have students read—either for homework or in class—“The Binary Ties that Bind Us: Why Our Descriptions of Our Work Sell Us Short” by Mike Rose</w:t>
      </w:r>
      <w:r>
        <w:rPr>
          <w:bCs/>
        </w:rPr>
        <w:t xml:space="preserve">. </w:t>
      </w:r>
      <w:r w:rsidRPr="00DA278F">
        <w:rPr>
          <w:bCs/>
        </w:rPr>
        <w:t xml:space="preserve">You might also note that this is from a trade journal, </w:t>
      </w:r>
      <w:r w:rsidRPr="00DA278F">
        <w:rPr>
          <w:bCs/>
          <w:i/>
        </w:rPr>
        <w:t xml:space="preserve">About Campus, </w:t>
      </w:r>
      <w:r w:rsidRPr="00DA278F">
        <w:rPr>
          <w:bCs/>
        </w:rPr>
        <w:t>which is aimed at administrators of colleges and universities. After they have read the piece, ask students, either in groups or individually, to select the paragraph that was of greatest interest to them and paraphrase it by following the steps of the “Paraphrase One of Your Sources” activity on p. 12</w:t>
      </w:r>
      <w:r>
        <w:rPr>
          <w:bCs/>
        </w:rPr>
        <w:t>2</w:t>
      </w:r>
      <w:r w:rsidRPr="00DA278F">
        <w:rPr>
          <w:bCs/>
        </w:rPr>
        <w:t xml:space="preserve">. This is not an easy article, and it includes some field-specific language. It provides, therefore, a good opportunity for you to demonstrate how students might approach readings that are difficult or “foreign” to them. They will need to do this repeatedly throughout their time </w:t>
      </w:r>
      <w:r w:rsidRPr="00DA278F">
        <w:rPr>
          <w:bCs/>
        </w:rPr>
        <w:lastRenderedPageBreak/>
        <w:t xml:space="preserve">at ECU.  </w:t>
      </w:r>
      <w:r w:rsidRPr="00DA278F">
        <w:rPr>
          <w:bCs/>
          <w:u w:val="single"/>
        </w:rPr>
        <w:t xml:space="preserve">*If you need a PDF of this article, please email me and I will make it available to you. I cannot post it to the web and make it publicly available because it is protected by copyright </w:t>
      </w:r>
      <w:r w:rsidRPr="00DA278F">
        <w:rPr>
          <w:bCs/>
        </w:rPr>
        <w:t xml:space="preserve"> </w:t>
      </w:r>
    </w:p>
    <w:p w:rsidR="00B05520" w:rsidRPr="00DA278F" w:rsidRDefault="00B05520" w:rsidP="00B05520">
      <w:pPr>
        <w:tabs>
          <w:tab w:val="left" w:pos="0"/>
        </w:tabs>
        <w:suppressAutoHyphens/>
        <w:rPr>
          <w:b/>
          <w:bCs/>
        </w:rPr>
      </w:pPr>
    </w:p>
    <w:p w:rsidR="009F6BCC" w:rsidRPr="009F6BCC" w:rsidRDefault="009F6BCC" w:rsidP="00D152C3">
      <w:pPr>
        <w:numPr>
          <w:ilvl w:val="0"/>
          <w:numId w:val="24"/>
        </w:numPr>
        <w:tabs>
          <w:tab w:val="clear" w:pos="1980"/>
          <w:tab w:val="left" w:pos="0"/>
          <w:tab w:val="num" w:pos="720"/>
        </w:tabs>
        <w:suppressAutoHyphens/>
        <w:ind w:left="720"/>
        <w:rPr>
          <w:b/>
          <w:bCs/>
        </w:rPr>
      </w:pPr>
      <w:r w:rsidRPr="00DA278F">
        <w:t xml:space="preserve">Ask students to complete the “Paraphrase One of </w:t>
      </w:r>
      <w:r>
        <w:t>Your Resources” activity (p. 122</w:t>
      </w:r>
      <w:r w:rsidRPr="00DA278F">
        <w:t>) for one of the sources that they plan to use in their papers and give them time to give each other feedback on these paraphrases</w:t>
      </w:r>
    </w:p>
    <w:p w:rsidR="009F6BCC" w:rsidRPr="00DA278F" w:rsidRDefault="009F6BCC" w:rsidP="009F6BCC">
      <w:pPr>
        <w:tabs>
          <w:tab w:val="left" w:pos="0"/>
        </w:tabs>
        <w:suppressAutoHyphens/>
        <w:ind w:left="720"/>
        <w:rPr>
          <w:b/>
          <w:bCs/>
        </w:rPr>
      </w:pPr>
    </w:p>
    <w:p w:rsidR="009F6BCC" w:rsidRDefault="009F6BCC" w:rsidP="00D152C3">
      <w:pPr>
        <w:numPr>
          <w:ilvl w:val="0"/>
          <w:numId w:val="24"/>
        </w:numPr>
        <w:tabs>
          <w:tab w:val="clear" w:pos="1980"/>
          <w:tab w:val="left" w:pos="-270"/>
          <w:tab w:val="num" w:pos="720"/>
        </w:tabs>
        <w:suppressAutoHyphens/>
        <w:ind w:left="720"/>
      </w:pPr>
      <w:r w:rsidRPr="00DA278F">
        <w:t>Ask students to bring in a couple of outside sources that they plan to use in this paper, along with summaries of each source. In class, ask them to paraphrase a passage from each of the sources and complete the “Introduce Secondary Sources” activity on p. 14</w:t>
      </w:r>
      <w:r w:rsidR="006305C5">
        <w:t>1</w:t>
      </w:r>
      <w:r w:rsidRPr="00DA278F">
        <w:t xml:space="preserve"> of </w:t>
      </w:r>
      <w:r w:rsidRPr="006305C5">
        <w:rPr>
          <w:i/>
        </w:rPr>
        <w:t>WG</w:t>
      </w:r>
      <w:r w:rsidRPr="00DA278F">
        <w:t xml:space="preserve"> for each paraphrase. Ask them to exchange their sources, summaries, paraphrases, and introductory clauses with a classmate and to help each other revise these documents to make them more effective.</w:t>
      </w:r>
    </w:p>
    <w:p w:rsidR="006305C5" w:rsidRPr="00DA278F" w:rsidRDefault="006305C5" w:rsidP="006305C5">
      <w:pPr>
        <w:tabs>
          <w:tab w:val="left" w:pos="-270"/>
        </w:tabs>
        <w:suppressAutoHyphens/>
      </w:pPr>
    </w:p>
    <w:p w:rsidR="009F6BCC" w:rsidRPr="00DA278F" w:rsidRDefault="009F6BCC" w:rsidP="00D152C3">
      <w:pPr>
        <w:numPr>
          <w:ilvl w:val="0"/>
          <w:numId w:val="24"/>
        </w:numPr>
        <w:tabs>
          <w:tab w:val="clear" w:pos="1980"/>
          <w:tab w:val="left" w:pos="-270"/>
          <w:tab w:val="num" w:pos="720"/>
        </w:tabs>
        <w:suppressAutoHyphens/>
        <w:ind w:left="720"/>
      </w:pPr>
      <w:r w:rsidRPr="00DA278F">
        <w:t>Bring in a sample research-based paper (this might be something, or a portion of something, that you have written for a class in the past), but be sure to remove all of the in-text citations from the paper before distributing it to your students. Then, ask students to work together to determine where in-text citations are needed. Discuss their work as a whole class. You might also remove all phrases introducing direct quotations that you use and ask the students to revise the text to include effective signal phrases.</w:t>
      </w:r>
    </w:p>
    <w:p w:rsidR="00236D63" w:rsidRPr="00DA278F" w:rsidRDefault="00236D63" w:rsidP="009F6BCC">
      <w:pPr>
        <w:tabs>
          <w:tab w:val="left" w:pos="-270"/>
        </w:tabs>
        <w:suppressAutoHyphens/>
        <w:rPr>
          <w:u w:val="single"/>
        </w:rPr>
      </w:pPr>
    </w:p>
    <w:p w:rsidR="00236D63" w:rsidRPr="00DA278F" w:rsidRDefault="00E16679" w:rsidP="009F6BCC">
      <w:pPr>
        <w:tabs>
          <w:tab w:val="left" w:pos="-270"/>
        </w:tabs>
        <w:suppressAutoHyphens/>
        <w:rPr>
          <w:u w:val="single"/>
        </w:rPr>
      </w:pPr>
      <w:r>
        <w:rPr>
          <w:u w:val="single"/>
        </w:rPr>
        <w:t>Possible Out-of-C</w:t>
      </w:r>
      <w:r w:rsidR="00236D63" w:rsidRPr="00DA278F">
        <w:rPr>
          <w:u w:val="single"/>
        </w:rPr>
        <w:t xml:space="preserve">lass </w:t>
      </w:r>
      <w:r w:rsidR="005168C5" w:rsidRPr="00DA278F">
        <w:rPr>
          <w:u w:val="single"/>
        </w:rPr>
        <w:t>Writing Assignments</w:t>
      </w:r>
      <w:r w:rsidR="006305C5">
        <w:rPr>
          <w:u w:val="single"/>
        </w:rPr>
        <w:t>/Homework</w:t>
      </w:r>
    </w:p>
    <w:p w:rsidR="00236D63" w:rsidRDefault="00236D63" w:rsidP="00DF4000">
      <w:pPr>
        <w:pStyle w:val="ListParagraph"/>
        <w:numPr>
          <w:ilvl w:val="0"/>
          <w:numId w:val="12"/>
        </w:numPr>
        <w:tabs>
          <w:tab w:val="left" w:pos="-270"/>
        </w:tabs>
        <w:suppressAutoHyphens/>
      </w:pPr>
      <w:r w:rsidRPr="00DA278F">
        <w:t xml:space="preserve">Have students draft a thesis statement for their </w:t>
      </w:r>
      <w:r w:rsidR="006305C5">
        <w:t>“Major-A</w:t>
      </w:r>
      <w:r w:rsidR="00BC7AD8" w:rsidRPr="00DA278F">
        <w:t xml:space="preserve">rea Issue Investigation” </w:t>
      </w:r>
      <w:r w:rsidRPr="00DA278F">
        <w:t>following the i</w:t>
      </w:r>
      <w:r w:rsidR="006305C5">
        <w:t>nstructions in the box on pp</w:t>
      </w:r>
      <w:r w:rsidRPr="00DA278F">
        <w:t>.</w:t>
      </w:r>
      <w:r w:rsidR="006305C5">
        <w:t xml:space="preserve"> 175-76.</w:t>
      </w:r>
    </w:p>
    <w:p w:rsidR="006305C5" w:rsidRPr="00DA278F" w:rsidRDefault="006305C5" w:rsidP="006305C5">
      <w:pPr>
        <w:tabs>
          <w:tab w:val="left" w:pos="-270"/>
        </w:tabs>
        <w:suppressAutoHyphens/>
        <w:ind w:left="360"/>
      </w:pPr>
    </w:p>
    <w:p w:rsidR="00236D63" w:rsidRPr="00DA278F" w:rsidRDefault="00236D63" w:rsidP="00DF4000">
      <w:pPr>
        <w:pStyle w:val="ListParagraph"/>
        <w:numPr>
          <w:ilvl w:val="0"/>
          <w:numId w:val="12"/>
        </w:numPr>
        <w:tabs>
          <w:tab w:val="left" w:pos="-270"/>
        </w:tabs>
        <w:suppressAutoHyphens/>
      </w:pPr>
      <w:r w:rsidRPr="00DA278F">
        <w:t xml:space="preserve">Have students </w:t>
      </w:r>
      <w:r w:rsidR="006305C5">
        <w:t>practice in-text citations.</w:t>
      </w:r>
    </w:p>
    <w:p w:rsidR="00236D63" w:rsidRPr="00DA278F" w:rsidRDefault="00236D63" w:rsidP="00DA278F">
      <w:pPr>
        <w:tabs>
          <w:tab w:val="left" w:pos="-270"/>
        </w:tabs>
        <w:suppressAutoHyphens/>
        <w:ind w:left="360"/>
      </w:pPr>
    </w:p>
    <w:p w:rsidR="00236D63" w:rsidRPr="00DA278F" w:rsidRDefault="00236D63" w:rsidP="00DA278F">
      <w:pPr>
        <w:tabs>
          <w:tab w:val="left" w:pos="0"/>
        </w:tabs>
        <w:suppressAutoHyphens/>
        <w:ind w:left="360"/>
      </w:pPr>
    </w:p>
    <w:p w:rsidR="00236D63" w:rsidRPr="006305C5" w:rsidRDefault="00236D63" w:rsidP="00DA278F">
      <w:pPr>
        <w:tabs>
          <w:tab w:val="left" w:pos="0"/>
        </w:tabs>
        <w:suppressAutoHyphens/>
        <w:rPr>
          <w:sz w:val="32"/>
          <w:u w:val="single"/>
        </w:rPr>
      </w:pPr>
      <w:r w:rsidRPr="006305C5">
        <w:rPr>
          <w:b/>
          <w:bCs/>
          <w:sz w:val="32"/>
          <w:u w:val="single"/>
        </w:rPr>
        <w:t>WEEK SEVEN</w:t>
      </w:r>
      <w:r w:rsidRPr="006305C5">
        <w:rPr>
          <w:b/>
          <w:sz w:val="32"/>
          <w:u w:val="single"/>
        </w:rPr>
        <w:t xml:space="preserve"> (2</w:t>
      </w:r>
      <w:r w:rsidR="00DA278F" w:rsidRPr="006305C5">
        <w:rPr>
          <w:b/>
          <w:sz w:val="32"/>
          <w:u w:val="single"/>
        </w:rPr>
        <w:t>/25</w:t>
      </w:r>
      <w:r w:rsidR="0048036D">
        <w:rPr>
          <w:b/>
          <w:sz w:val="32"/>
          <w:u w:val="single"/>
        </w:rPr>
        <w:t xml:space="preserve"> </w:t>
      </w:r>
      <w:r w:rsidR="00DA278F" w:rsidRPr="006305C5">
        <w:rPr>
          <w:b/>
          <w:sz w:val="32"/>
          <w:u w:val="single"/>
        </w:rPr>
        <w:t>-</w:t>
      </w:r>
      <w:r w:rsidR="0048036D">
        <w:rPr>
          <w:b/>
          <w:sz w:val="32"/>
          <w:u w:val="single"/>
        </w:rPr>
        <w:t xml:space="preserve"> </w:t>
      </w:r>
      <w:r w:rsidR="00DA278F" w:rsidRPr="006305C5">
        <w:rPr>
          <w:b/>
          <w:sz w:val="32"/>
          <w:u w:val="single"/>
        </w:rPr>
        <w:t>3/1</w:t>
      </w:r>
      <w:r w:rsidRPr="006305C5">
        <w:rPr>
          <w:b/>
          <w:sz w:val="32"/>
          <w:u w:val="single"/>
        </w:rPr>
        <w:t>)</w:t>
      </w:r>
      <w:r w:rsidRPr="006305C5">
        <w:rPr>
          <w:sz w:val="32"/>
          <w:u w:val="single"/>
        </w:rPr>
        <w:t xml:space="preserve"> </w:t>
      </w:r>
    </w:p>
    <w:p w:rsidR="006305C5" w:rsidRDefault="00494ACE" w:rsidP="006305C5">
      <w:pPr>
        <w:rPr>
          <w:color w:val="FF0000"/>
        </w:rPr>
      </w:pPr>
      <w:r w:rsidRPr="00494ACE">
        <w:rPr>
          <w:color w:val="FF0000"/>
        </w:rPr>
        <w:t>*</w:t>
      </w:r>
      <w:r>
        <w:rPr>
          <w:color w:val="FF0000"/>
        </w:rPr>
        <w:t xml:space="preserve">2/25 - 2/26 is the </w:t>
      </w:r>
      <w:r w:rsidRPr="00494ACE">
        <w:rPr>
          <w:color w:val="FF0000"/>
        </w:rPr>
        <w:t>2</w:t>
      </w:r>
      <w:r w:rsidRPr="00494ACE">
        <w:rPr>
          <w:color w:val="FF0000"/>
          <w:vertAlign w:val="superscript"/>
        </w:rPr>
        <w:t>nd</w:t>
      </w:r>
      <w:r w:rsidRPr="00494ACE">
        <w:rPr>
          <w:color w:val="FF0000"/>
        </w:rPr>
        <w:t xml:space="preserve"> Annual Symposium on Communicating Complex Information (SCCI)—if you are participating in this, please plan your class meetings accordingly.</w:t>
      </w:r>
    </w:p>
    <w:p w:rsidR="00494ACE" w:rsidRPr="00494ACE" w:rsidRDefault="00494ACE" w:rsidP="006305C5">
      <w:pPr>
        <w:rPr>
          <w:color w:val="FF0000"/>
        </w:rPr>
      </w:pPr>
    </w:p>
    <w:p w:rsidR="006305C5" w:rsidRPr="00DA278F" w:rsidRDefault="006305C5" w:rsidP="006305C5">
      <w:pPr>
        <w:tabs>
          <w:tab w:val="left" w:pos="0"/>
        </w:tabs>
        <w:suppressAutoHyphens/>
        <w:rPr>
          <w:iCs/>
          <w:u w:val="single"/>
        </w:rPr>
      </w:pPr>
      <w:r w:rsidRPr="00DA278F">
        <w:rPr>
          <w:iCs/>
          <w:u w:val="single"/>
        </w:rPr>
        <w:t>Readings</w:t>
      </w:r>
    </w:p>
    <w:p w:rsidR="006305C5" w:rsidRPr="00DA278F" w:rsidRDefault="006305C5" w:rsidP="00D152C3">
      <w:pPr>
        <w:pStyle w:val="ListParagraph"/>
        <w:numPr>
          <w:ilvl w:val="1"/>
          <w:numId w:val="24"/>
        </w:numPr>
        <w:tabs>
          <w:tab w:val="left" w:pos="-270"/>
        </w:tabs>
        <w:suppressAutoHyphens/>
        <w:ind w:left="720"/>
      </w:pPr>
      <w:r w:rsidRPr="006305C5">
        <w:rPr>
          <w:i/>
        </w:rPr>
        <w:t>WG</w:t>
      </w:r>
      <w:r>
        <w:t xml:space="preserve"> Chapter 10</w:t>
      </w:r>
      <w:r w:rsidRPr="00DA278F">
        <w:t>: “Sharing the R</w:t>
      </w:r>
      <w:r>
        <w:t xml:space="preserve">esults” </w:t>
      </w:r>
    </w:p>
    <w:p w:rsidR="006305C5" w:rsidRPr="00DA278F" w:rsidRDefault="006305C5" w:rsidP="00D152C3">
      <w:pPr>
        <w:pStyle w:val="ListParagraph"/>
        <w:numPr>
          <w:ilvl w:val="1"/>
          <w:numId w:val="24"/>
        </w:numPr>
        <w:tabs>
          <w:tab w:val="left" w:pos="0"/>
        </w:tabs>
        <w:suppressAutoHyphens/>
        <w:ind w:left="720"/>
        <w:rPr>
          <w:bCs/>
          <w:color w:val="000000"/>
        </w:rPr>
      </w:pPr>
      <w:r w:rsidRPr="00DA278F">
        <w:rPr>
          <w:bCs/>
          <w:i/>
          <w:color w:val="000000"/>
        </w:rPr>
        <w:t xml:space="preserve">Pirate Papers </w:t>
      </w:r>
      <w:r w:rsidRPr="00DA278F">
        <w:rPr>
          <w:bCs/>
          <w:color w:val="000000"/>
        </w:rPr>
        <w:t>examples</w:t>
      </w:r>
    </w:p>
    <w:p w:rsidR="006305C5" w:rsidRDefault="006305C5" w:rsidP="006305C5">
      <w:pPr>
        <w:rPr>
          <w:u w:val="single"/>
        </w:rPr>
      </w:pPr>
    </w:p>
    <w:p w:rsidR="005168C5" w:rsidRPr="00DA278F" w:rsidRDefault="006305C5" w:rsidP="006305C5">
      <w:pPr>
        <w:rPr>
          <w:u w:val="single"/>
        </w:rPr>
      </w:pPr>
      <w:r>
        <w:rPr>
          <w:u w:val="single"/>
        </w:rPr>
        <w:t xml:space="preserve">Things to </w:t>
      </w:r>
      <w:r w:rsidR="00F70B13">
        <w:rPr>
          <w:u w:val="single"/>
        </w:rPr>
        <w:t>Accomplish in Class</w:t>
      </w:r>
    </w:p>
    <w:p w:rsidR="00407BE7" w:rsidRPr="00D667B6" w:rsidRDefault="00407BE7" w:rsidP="00D152C3">
      <w:pPr>
        <w:pStyle w:val="ListParagraph"/>
        <w:numPr>
          <w:ilvl w:val="0"/>
          <w:numId w:val="30"/>
        </w:numPr>
        <w:tabs>
          <w:tab w:val="left" w:pos="0"/>
        </w:tabs>
        <w:suppressAutoHyphens/>
        <w:ind w:left="720"/>
        <w:rPr>
          <w:u w:val="single"/>
        </w:rPr>
      </w:pPr>
      <w:r w:rsidRPr="00D667B6">
        <w:rPr>
          <w:b/>
          <w:u w:val="single"/>
        </w:rPr>
        <w:t>Hand Back:</w:t>
      </w:r>
      <w:r w:rsidRPr="00D667B6">
        <w:rPr>
          <w:u w:val="single"/>
        </w:rPr>
        <w:t xml:space="preserve"> Graded Annotated Bibliographies (beginning of week)</w:t>
      </w:r>
    </w:p>
    <w:p w:rsidR="00407BE7" w:rsidRPr="00407BE7" w:rsidRDefault="00407BE7" w:rsidP="00407BE7">
      <w:pPr>
        <w:pStyle w:val="ListParagraph"/>
        <w:tabs>
          <w:tab w:val="left" w:pos="0"/>
        </w:tabs>
        <w:suppressAutoHyphens/>
      </w:pPr>
    </w:p>
    <w:p w:rsidR="00236D63" w:rsidRDefault="00F70B13" w:rsidP="00D152C3">
      <w:pPr>
        <w:pStyle w:val="ListParagraph"/>
        <w:numPr>
          <w:ilvl w:val="0"/>
          <w:numId w:val="30"/>
        </w:numPr>
        <w:tabs>
          <w:tab w:val="left" w:pos="0"/>
        </w:tabs>
        <w:suppressAutoHyphens/>
        <w:ind w:left="720"/>
      </w:pPr>
      <w:r>
        <w:rPr>
          <w:b/>
        </w:rPr>
        <w:t>Review and Discuss:</w:t>
      </w:r>
      <w:r w:rsidR="00236D63" w:rsidRPr="00DA278F">
        <w:t xml:space="preserve"> Pirate Papers Examples</w:t>
      </w:r>
    </w:p>
    <w:p w:rsidR="00F70B13" w:rsidRPr="00DA278F" w:rsidRDefault="00F70B13" w:rsidP="00F70B13">
      <w:pPr>
        <w:tabs>
          <w:tab w:val="left" w:pos="0"/>
        </w:tabs>
        <w:suppressAutoHyphens/>
        <w:ind w:left="360"/>
      </w:pPr>
    </w:p>
    <w:p w:rsidR="006B1243" w:rsidRPr="00DA278F" w:rsidRDefault="00F70B13" w:rsidP="00D152C3">
      <w:pPr>
        <w:pStyle w:val="ListParagraph"/>
        <w:numPr>
          <w:ilvl w:val="0"/>
          <w:numId w:val="30"/>
        </w:numPr>
        <w:tabs>
          <w:tab w:val="left" w:pos="0"/>
        </w:tabs>
        <w:suppressAutoHyphens/>
        <w:ind w:left="720"/>
      </w:pPr>
      <w:r>
        <w:rPr>
          <w:b/>
        </w:rPr>
        <w:t>Peer Review:</w:t>
      </w:r>
      <w:r w:rsidR="006B1243" w:rsidRPr="00DA278F">
        <w:t xml:space="preserve"> </w:t>
      </w:r>
      <w:r>
        <w:t xml:space="preserve">Project 1 Major-Area </w:t>
      </w:r>
      <w:r w:rsidR="006B1243" w:rsidRPr="00DA278F">
        <w:t>Issue Investigation (end of week)</w:t>
      </w:r>
    </w:p>
    <w:p w:rsidR="00236D63" w:rsidRPr="00DA278F" w:rsidRDefault="00236D63" w:rsidP="00DA278F">
      <w:pPr>
        <w:tabs>
          <w:tab w:val="left" w:pos="-270"/>
        </w:tabs>
        <w:suppressAutoHyphens/>
        <w:ind w:left="360"/>
        <w:rPr>
          <w:u w:val="single"/>
        </w:rPr>
      </w:pPr>
    </w:p>
    <w:p w:rsidR="00407BE7" w:rsidRPr="00DA278F" w:rsidRDefault="00E16679" w:rsidP="00407BE7">
      <w:pPr>
        <w:tabs>
          <w:tab w:val="left" w:pos="-270"/>
        </w:tabs>
        <w:suppressAutoHyphens/>
        <w:rPr>
          <w:u w:val="single"/>
        </w:rPr>
      </w:pPr>
      <w:r>
        <w:rPr>
          <w:u w:val="single"/>
        </w:rPr>
        <w:t>Possible In-C</w:t>
      </w:r>
      <w:r w:rsidR="00407BE7" w:rsidRPr="00DA278F">
        <w:rPr>
          <w:u w:val="single"/>
        </w:rPr>
        <w:t>lass Activities</w:t>
      </w:r>
    </w:p>
    <w:p w:rsidR="00407BE7" w:rsidRDefault="00407BE7" w:rsidP="00407BE7">
      <w:pPr>
        <w:numPr>
          <w:ilvl w:val="1"/>
          <w:numId w:val="4"/>
        </w:numPr>
        <w:tabs>
          <w:tab w:val="clear" w:pos="1440"/>
          <w:tab w:val="left" w:pos="-270"/>
        </w:tabs>
        <w:suppressAutoHyphens/>
        <w:ind w:left="720"/>
      </w:pPr>
      <w:r w:rsidRPr="00DA278F">
        <w:lastRenderedPageBreak/>
        <w:t xml:space="preserve">Conduct whole class sample peer reviews using one or more of the examples from the </w:t>
      </w:r>
      <w:r w:rsidRPr="00DA278F">
        <w:rPr>
          <w:i/>
        </w:rPr>
        <w:t>Pirate Papers</w:t>
      </w:r>
      <w:r w:rsidRPr="00DA278F">
        <w:t>. In these reviews, begin by focusing on revision (rather than editing). Be sure to ask students to identify any areas where they felt they needed more detail and evidence to fully understand the point(s) th</w:t>
      </w:r>
      <w:r>
        <w:t xml:space="preserve">e writers were trying to make. </w:t>
      </w:r>
      <w:r w:rsidRPr="00DA278F">
        <w:t xml:space="preserve">You might want to ask students to consider some of the specific issues raised in </w:t>
      </w:r>
      <w:r w:rsidRPr="00407BE7">
        <w:rPr>
          <w:i/>
        </w:rPr>
        <w:t>WG</w:t>
      </w:r>
      <w:r w:rsidRPr="00DA278F">
        <w:t xml:space="preserve"> Chapter 1</w:t>
      </w:r>
      <w:r>
        <w:t>0</w:t>
      </w:r>
      <w:r w:rsidRPr="00DA278F">
        <w:t xml:space="preserve"> (organization, introductions, </w:t>
      </w:r>
      <w:proofErr w:type="gramStart"/>
      <w:r w:rsidRPr="00DA278F">
        <w:t>conclusions</w:t>
      </w:r>
      <w:proofErr w:type="gramEnd"/>
      <w:r w:rsidRPr="00DA278F">
        <w:t>)</w:t>
      </w:r>
      <w:r>
        <w:t>.</w:t>
      </w:r>
    </w:p>
    <w:p w:rsidR="00D667B6" w:rsidRPr="00DA278F" w:rsidRDefault="00D667B6" w:rsidP="00D667B6">
      <w:pPr>
        <w:tabs>
          <w:tab w:val="left" w:pos="-270"/>
        </w:tabs>
        <w:suppressAutoHyphens/>
        <w:ind w:left="720"/>
      </w:pPr>
    </w:p>
    <w:p w:rsidR="00407BE7" w:rsidRPr="00DA278F" w:rsidRDefault="00407BE7" w:rsidP="00407BE7">
      <w:pPr>
        <w:numPr>
          <w:ilvl w:val="1"/>
          <w:numId w:val="4"/>
        </w:numPr>
        <w:tabs>
          <w:tab w:val="clear" w:pos="1440"/>
          <w:tab w:val="left" w:pos="-270"/>
        </w:tabs>
        <w:suppressAutoHyphens/>
        <w:ind w:left="720"/>
      </w:pPr>
      <w:r w:rsidRPr="00DA278F">
        <w:t xml:space="preserve">Have students share their “reverse outlines” of the </w:t>
      </w:r>
      <w:r w:rsidRPr="00DA278F">
        <w:rPr>
          <w:i/>
        </w:rPr>
        <w:t>Pirate Papers</w:t>
      </w:r>
      <w:r>
        <w:t xml:space="preserve"> examples (see Out-of-C</w:t>
      </w:r>
      <w:r w:rsidRPr="00DA278F">
        <w:t xml:space="preserve">lass Assignments) and work in small groups to collaboratively develop what they believe is the most accurate reverse outline. Then, ask them to come up with 3 suggestions for how to improve the substance and/or organization of the papers. </w:t>
      </w:r>
    </w:p>
    <w:p w:rsidR="00407BE7" w:rsidRDefault="00407BE7" w:rsidP="00407BE7">
      <w:pPr>
        <w:tabs>
          <w:tab w:val="left" w:pos="-270"/>
        </w:tabs>
        <w:suppressAutoHyphens/>
        <w:rPr>
          <w:iCs/>
          <w:u w:val="single"/>
        </w:rPr>
      </w:pPr>
    </w:p>
    <w:p w:rsidR="005168C5" w:rsidRPr="00DA278F" w:rsidRDefault="00407BE7" w:rsidP="00407BE7">
      <w:pPr>
        <w:tabs>
          <w:tab w:val="left" w:pos="-270"/>
        </w:tabs>
        <w:suppressAutoHyphens/>
        <w:rPr>
          <w:u w:val="single"/>
        </w:rPr>
      </w:pPr>
      <w:r>
        <w:rPr>
          <w:iCs/>
          <w:u w:val="single"/>
        </w:rPr>
        <w:t>Possible Out-of-C</w:t>
      </w:r>
      <w:r w:rsidR="005168C5" w:rsidRPr="00DA278F">
        <w:rPr>
          <w:iCs/>
          <w:u w:val="single"/>
        </w:rPr>
        <w:t>lass Writing Assignments</w:t>
      </w:r>
      <w:r>
        <w:rPr>
          <w:iCs/>
          <w:u w:val="single"/>
        </w:rPr>
        <w:t>/Homework</w:t>
      </w:r>
    </w:p>
    <w:p w:rsidR="005168C5" w:rsidRDefault="005168C5" w:rsidP="00D152C3">
      <w:pPr>
        <w:pStyle w:val="ListParagraph"/>
        <w:numPr>
          <w:ilvl w:val="0"/>
          <w:numId w:val="31"/>
        </w:numPr>
        <w:tabs>
          <w:tab w:val="left" w:pos="-270"/>
        </w:tabs>
        <w:suppressAutoHyphens/>
      </w:pPr>
      <w:r w:rsidRPr="00DA278F">
        <w:t xml:space="preserve">Ask students to read the sample papers in the </w:t>
      </w:r>
      <w:r w:rsidRPr="00407BE7">
        <w:rPr>
          <w:i/>
        </w:rPr>
        <w:t>Pirate Papers</w:t>
      </w:r>
      <w:r w:rsidRPr="00DA278F">
        <w:t xml:space="preserve"> and jot down their initial reactions to those papers. How would they assess the papers using the rubric you distributed in class? Note that these papers were not necessarily in response to this particular assignment, but, what if they were? How would the writer need to revise? What is the biggest strength of the paper? What is the area most in need of revision? </w:t>
      </w:r>
    </w:p>
    <w:p w:rsidR="00407BE7" w:rsidRPr="00DA278F" w:rsidRDefault="00407BE7" w:rsidP="00407BE7">
      <w:pPr>
        <w:pStyle w:val="ListParagraph"/>
        <w:tabs>
          <w:tab w:val="left" w:pos="-270"/>
        </w:tabs>
        <w:suppressAutoHyphens/>
      </w:pPr>
    </w:p>
    <w:p w:rsidR="005168C5" w:rsidRDefault="005168C5" w:rsidP="00DF4000">
      <w:pPr>
        <w:numPr>
          <w:ilvl w:val="1"/>
          <w:numId w:val="4"/>
        </w:numPr>
        <w:tabs>
          <w:tab w:val="clear" w:pos="1440"/>
          <w:tab w:val="left" w:pos="-270"/>
        </w:tabs>
        <w:suppressAutoHyphens/>
        <w:ind w:left="720"/>
      </w:pPr>
      <w:r w:rsidRPr="00DA278F">
        <w:t xml:space="preserve">Ask students to “reverse outline” one or two examples from the </w:t>
      </w:r>
      <w:r w:rsidRPr="00DA278F">
        <w:rPr>
          <w:i/>
        </w:rPr>
        <w:t>Pirate Papers</w:t>
      </w:r>
      <w:r w:rsidRPr="00DA278F">
        <w:t xml:space="preserve">. </w:t>
      </w:r>
    </w:p>
    <w:p w:rsidR="00407BE7" w:rsidRPr="00DA278F" w:rsidRDefault="00407BE7" w:rsidP="00407BE7">
      <w:pPr>
        <w:tabs>
          <w:tab w:val="left" w:pos="-270"/>
        </w:tabs>
        <w:suppressAutoHyphens/>
        <w:ind w:left="720"/>
      </w:pPr>
    </w:p>
    <w:p w:rsidR="005168C5" w:rsidRPr="00DA278F" w:rsidRDefault="005168C5" w:rsidP="00DF4000">
      <w:pPr>
        <w:numPr>
          <w:ilvl w:val="1"/>
          <w:numId w:val="4"/>
        </w:numPr>
        <w:tabs>
          <w:tab w:val="clear" w:pos="1440"/>
          <w:tab w:val="left" w:pos="-270"/>
        </w:tabs>
        <w:suppressAutoHyphens/>
        <w:ind w:left="720"/>
      </w:pPr>
      <w:r w:rsidRPr="00DA278F">
        <w:t>Have students construct an outline of their issue paper following the guidelines in the “</w:t>
      </w:r>
      <w:r w:rsidR="00407BE7">
        <w:t>Develop an Outline” box on p. 208</w:t>
      </w:r>
      <w:r w:rsidRPr="00DA278F">
        <w:t xml:space="preserve">. This can be done in preparation for writing the draft that will be due </w:t>
      </w:r>
      <w:r w:rsidR="00407BE7">
        <w:t xml:space="preserve">at the beginning of next week. </w:t>
      </w:r>
      <w:r w:rsidRPr="00DA278F">
        <w:t>It’s not a bad idea to require that students turn in the outline with their final draft, just so you can know that they did it. Even if they actually write the paper first and then write the outline, the activity will be beneficial because doing a “reverse outline” should help them to see if their organizational structure is effective and to see if they are lacking supporting evidence in any area of the draft.</w:t>
      </w:r>
    </w:p>
    <w:p w:rsidR="005168C5" w:rsidRPr="00DA278F" w:rsidRDefault="005168C5" w:rsidP="00DA278F">
      <w:pPr>
        <w:tabs>
          <w:tab w:val="left" w:pos="-270"/>
        </w:tabs>
        <w:suppressAutoHyphens/>
        <w:ind w:left="360"/>
      </w:pPr>
    </w:p>
    <w:p w:rsidR="00236D63" w:rsidRPr="00DA278F" w:rsidRDefault="00236D63" w:rsidP="00DA278F">
      <w:pPr>
        <w:tabs>
          <w:tab w:val="left" w:pos="-270"/>
        </w:tabs>
        <w:suppressAutoHyphens/>
        <w:ind w:left="360"/>
        <w:rPr>
          <w:iCs/>
          <w:u w:val="single"/>
        </w:rPr>
      </w:pPr>
    </w:p>
    <w:p w:rsidR="0046609F" w:rsidRDefault="00236D63" w:rsidP="00DA278F">
      <w:pPr>
        <w:tabs>
          <w:tab w:val="left" w:pos="0"/>
        </w:tabs>
        <w:suppressAutoHyphens/>
        <w:rPr>
          <w:b/>
          <w:color w:val="C00000"/>
          <w:u w:val="single"/>
        </w:rPr>
      </w:pPr>
      <w:r w:rsidRPr="0046609F">
        <w:rPr>
          <w:b/>
          <w:bCs/>
          <w:sz w:val="32"/>
          <w:u w:val="single"/>
        </w:rPr>
        <w:t xml:space="preserve">WEEK EIGHT </w:t>
      </w:r>
      <w:r w:rsidR="0048036D">
        <w:rPr>
          <w:b/>
          <w:sz w:val="32"/>
          <w:u w:val="single"/>
        </w:rPr>
        <w:t xml:space="preserve">(3/4 - </w:t>
      </w:r>
      <w:r w:rsidR="00DA278F" w:rsidRPr="0046609F">
        <w:rPr>
          <w:b/>
          <w:sz w:val="32"/>
          <w:u w:val="single"/>
        </w:rPr>
        <w:t>3/8</w:t>
      </w:r>
      <w:r w:rsidRPr="0046609F">
        <w:rPr>
          <w:b/>
          <w:sz w:val="32"/>
          <w:u w:val="single"/>
        </w:rPr>
        <w:t>)</w:t>
      </w:r>
      <w:r w:rsidRPr="0046609F">
        <w:rPr>
          <w:b/>
          <w:sz w:val="32"/>
        </w:rPr>
        <w:t xml:space="preserve"> </w:t>
      </w:r>
    </w:p>
    <w:p w:rsidR="00236D63" w:rsidRPr="00D667B6" w:rsidRDefault="00236D63" w:rsidP="00DA278F">
      <w:pPr>
        <w:tabs>
          <w:tab w:val="left" w:pos="0"/>
        </w:tabs>
        <w:suppressAutoHyphens/>
        <w:rPr>
          <w:b/>
          <w:color w:val="FF0000"/>
          <w:u w:val="single"/>
        </w:rPr>
      </w:pPr>
      <w:r w:rsidRPr="00D667B6">
        <w:rPr>
          <w:b/>
          <w:color w:val="FF0000"/>
          <w:u w:val="single"/>
        </w:rPr>
        <w:t>***</w:t>
      </w:r>
      <w:r w:rsidR="00CA6E5E" w:rsidRPr="00D667B6">
        <w:rPr>
          <w:b/>
          <w:color w:val="FF0000"/>
          <w:u w:val="single"/>
        </w:rPr>
        <w:t xml:space="preserve">Thursday, March </w:t>
      </w:r>
      <w:r w:rsidR="007604E7" w:rsidRPr="00D667B6">
        <w:rPr>
          <w:b/>
          <w:color w:val="FF0000"/>
          <w:u w:val="single"/>
        </w:rPr>
        <w:t>7</w:t>
      </w:r>
      <w:r w:rsidRPr="00D667B6">
        <w:rPr>
          <w:b/>
          <w:color w:val="FF0000"/>
          <w:u w:val="single"/>
        </w:rPr>
        <w:t xml:space="preserve"> is the last day to drop a term-length class (late drop deadline).</w:t>
      </w:r>
      <w:r w:rsidR="005720C7" w:rsidRPr="00D667B6">
        <w:rPr>
          <w:b/>
          <w:color w:val="FF0000"/>
          <w:u w:val="single"/>
        </w:rPr>
        <w:t xml:space="preserve"> If you have students that are far behind in their work, consider advising that they think about dropping the course.</w:t>
      </w:r>
    </w:p>
    <w:p w:rsidR="0046609F" w:rsidRDefault="0046609F" w:rsidP="0046609F">
      <w:pPr>
        <w:rPr>
          <w:u w:val="single"/>
        </w:rPr>
      </w:pPr>
    </w:p>
    <w:p w:rsidR="00D667B6" w:rsidRPr="00DA278F" w:rsidRDefault="00D667B6" w:rsidP="00D667B6">
      <w:pPr>
        <w:tabs>
          <w:tab w:val="left" w:pos="-270"/>
        </w:tabs>
        <w:suppressAutoHyphens/>
        <w:rPr>
          <w:u w:val="single"/>
        </w:rPr>
      </w:pPr>
      <w:r w:rsidRPr="00DA278F">
        <w:rPr>
          <w:u w:val="single"/>
        </w:rPr>
        <w:t>Readings</w:t>
      </w:r>
    </w:p>
    <w:p w:rsidR="00D667B6" w:rsidRPr="00DA278F" w:rsidRDefault="00D667B6" w:rsidP="00D152C3">
      <w:pPr>
        <w:pStyle w:val="ListParagraph"/>
        <w:numPr>
          <w:ilvl w:val="0"/>
          <w:numId w:val="32"/>
        </w:numPr>
        <w:tabs>
          <w:tab w:val="left" w:pos="-270"/>
        </w:tabs>
        <w:suppressAutoHyphens/>
        <w:ind w:left="720"/>
      </w:pPr>
      <w:r w:rsidRPr="00D667B6">
        <w:rPr>
          <w:i/>
        </w:rPr>
        <w:t>WG</w:t>
      </w:r>
      <w:r w:rsidRPr="00DA278F">
        <w:t xml:space="preserve"> Chapter 5: “Conducting Primary Research” (pp. 9</w:t>
      </w:r>
      <w:r>
        <w:t>3</w:t>
      </w:r>
      <w:r w:rsidRPr="00DA278F">
        <w:t>-107, focus on pp. 9</w:t>
      </w:r>
      <w:r>
        <w:t>8-11</w:t>
      </w:r>
      <w:r w:rsidRPr="00DA278F">
        <w:t>0)</w:t>
      </w:r>
    </w:p>
    <w:p w:rsidR="00D667B6" w:rsidRDefault="00D667B6" w:rsidP="0046609F">
      <w:pPr>
        <w:rPr>
          <w:u w:val="single"/>
        </w:rPr>
      </w:pPr>
    </w:p>
    <w:p w:rsidR="005168C5" w:rsidRPr="00DA278F" w:rsidRDefault="00D667B6" w:rsidP="0046609F">
      <w:pPr>
        <w:rPr>
          <w:u w:val="single"/>
        </w:rPr>
      </w:pPr>
      <w:r>
        <w:rPr>
          <w:u w:val="single"/>
        </w:rPr>
        <w:t>Things to Accomplish in Class</w:t>
      </w:r>
    </w:p>
    <w:p w:rsidR="00236D63" w:rsidRDefault="00236D63" w:rsidP="00D152C3">
      <w:pPr>
        <w:pStyle w:val="ListParagraph"/>
        <w:numPr>
          <w:ilvl w:val="0"/>
          <w:numId w:val="31"/>
        </w:numPr>
        <w:tabs>
          <w:tab w:val="left" w:pos="0"/>
        </w:tabs>
        <w:suppressAutoHyphens/>
        <w:rPr>
          <w:iCs/>
        </w:rPr>
      </w:pPr>
      <w:r w:rsidRPr="00D667B6">
        <w:rPr>
          <w:b/>
          <w:iCs/>
          <w:color w:val="FF0000"/>
        </w:rPr>
        <w:t xml:space="preserve">Final of </w:t>
      </w:r>
      <w:r w:rsidR="00D667B6" w:rsidRPr="00D667B6">
        <w:rPr>
          <w:b/>
          <w:iCs/>
          <w:color w:val="FF0000"/>
        </w:rPr>
        <w:t xml:space="preserve">Major-Area </w:t>
      </w:r>
      <w:r w:rsidRPr="00D667B6">
        <w:rPr>
          <w:b/>
          <w:iCs/>
          <w:color w:val="FF0000"/>
        </w:rPr>
        <w:t xml:space="preserve">Issue </w:t>
      </w:r>
      <w:r w:rsidR="005720C7" w:rsidRPr="00D667B6">
        <w:rPr>
          <w:b/>
          <w:iCs/>
          <w:color w:val="FF0000"/>
        </w:rPr>
        <w:t>Investigation</w:t>
      </w:r>
      <w:r w:rsidRPr="00D667B6">
        <w:rPr>
          <w:b/>
          <w:iCs/>
          <w:color w:val="FF0000"/>
        </w:rPr>
        <w:t xml:space="preserve"> </w:t>
      </w:r>
      <w:r w:rsidR="00D667B6" w:rsidRPr="00D667B6">
        <w:rPr>
          <w:b/>
          <w:iCs/>
          <w:color w:val="FF0000"/>
        </w:rPr>
        <w:t>Due</w:t>
      </w:r>
      <w:r w:rsidR="00D667B6">
        <w:rPr>
          <w:iCs/>
        </w:rPr>
        <w:t xml:space="preserve"> </w:t>
      </w:r>
      <w:r w:rsidRPr="00D667B6">
        <w:rPr>
          <w:iCs/>
        </w:rPr>
        <w:t>(</w:t>
      </w:r>
      <w:r w:rsidR="006B1243" w:rsidRPr="00D667B6">
        <w:rPr>
          <w:iCs/>
        </w:rPr>
        <w:t>beginning</w:t>
      </w:r>
      <w:r w:rsidRPr="00D667B6">
        <w:rPr>
          <w:iCs/>
        </w:rPr>
        <w:t xml:space="preserve"> of week)</w:t>
      </w:r>
    </w:p>
    <w:p w:rsidR="0048036D" w:rsidRPr="00D667B6" w:rsidRDefault="0048036D" w:rsidP="0048036D">
      <w:pPr>
        <w:pStyle w:val="ListParagraph"/>
        <w:tabs>
          <w:tab w:val="left" w:pos="0"/>
        </w:tabs>
        <w:suppressAutoHyphens/>
        <w:rPr>
          <w:iCs/>
        </w:rPr>
      </w:pPr>
    </w:p>
    <w:p w:rsidR="00236D63" w:rsidRDefault="00D667B6" w:rsidP="00D152C3">
      <w:pPr>
        <w:pStyle w:val="ListParagraph"/>
        <w:numPr>
          <w:ilvl w:val="0"/>
          <w:numId w:val="31"/>
        </w:numPr>
        <w:tabs>
          <w:tab w:val="left" w:pos="0"/>
        </w:tabs>
        <w:suppressAutoHyphens/>
        <w:rPr>
          <w:iCs/>
        </w:rPr>
      </w:pPr>
      <w:r>
        <w:rPr>
          <w:b/>
          <w:iCs/>
        </w:rPr>
        <w:t xml:space="preserve">Introduce Project 2: </w:t>
      </w:r>
      <w:r w:rsidR="00195DB5" w:rsidRPr="00D667B6">
        <w:rPr>
          <w:iCs/>
        </w:rPr>
        <w:t xml:space="preserve">Writing </w:t>
      </w:r>
      <w:r w:rsidR="005720C7" w:rsidRPr="00D667B6">
        <w:rPr>
          <w:iCs/>
        </w:rPr>
        <w:t>Practice Report (writing on the job)</w:t>
      </w:r>
    </w:p>
    <w:p w:rsidR="0048036D" w:rsidRPr="0048036D" w:rsidRDefault="0048036D" w:rsidP="0048036D">
      <w:pPr>
        <w:tabs>
          <w:tab w:val="left" w:pos="0"/>
        </w:tabs>
        <w:suppressAutoHyphens/>
        <w:rPr>
          <w:iCs/>
        </w:rPr>
      </w:pPr>
    </w:p>
    <w:p w:rsidR="00A27A8E" w:rsidRPr="0048036D" w:rsidRDefault="00A27A8E" w:rsidP="00D152C3">
      <w:pPr>
        <w:pStyle w:val="ListParagraph"/>
        <w:numPr>
          <w:ilvl w:val="0"/>
          <w:numId w:val="31"/>
        </w:numPr>
        <w:tabs>
          <w:tab w:val="left" w:pos="0"/>
        </w:tabs>
        <w:suppressAutoHyphens/>
        <w:rPr>
          <w:b/>
        </w:rPr>
      </w:pPr>
      <w:r w:rsidRPr="0048036D">
        <w:rPr>
          <w:b/>
        </w:rPr>
        <w:t>Planning for the Interviews</w:t>
      </w:r>
      <w:r w:rsidR="0048036D">
        <w:rPr>
          <w:b/>
        </w:rPr>
        <w:t>:</w:t>
      </w:r>
      <w:r w:rsidRPr="00DA278F">
        <w:t xml:space="preserve"> </w:t>
      </w:r>
      <w:r w:rsidRPr="0048036D">
        <w:rPr>
          <w:u w:val="single"/>
        </w:rPr>
        <w:t>students will need to have their interviewees identified for the next</w:t>
      </w:r>
      <w:r w:rsidR="0048036D" w:rsidRPr="0048036D">
        <w:rPr>
          <w:u w:val="single"/>
        </w:rPr>
        <w:t xml:space="preserve"> paper right after Spring Break</w:t>
      </w:r>
    </w:p>
    <w:p w:rsidR="0048036D" w:rsidRPr="0048036D" w:rsidRDefault="0048036D" w:rsidP="0048036D">
      <w:pPr>
        <w:tabs>
          <w:tab w:val="left" w:pos="0"/>
        </w:tabs>
        <w:suppressAutoHyphens/>
        <w:rPr>
          <w:b/>
        </w:rPr>
      </w:pPr>
    </w:p>
    <w:p w:rsidR="006B1243" w:rsidRPr="0048036D" w:rsidRDefault="0048036D" w:rsidP="00D152C3">
      <w:pPr>
        <w:pStyle w:val="ListParagraph"/>
        <w:numPr>
          <w:ilvl w:val="0"/>
          <w:numId w:val="31"/>
        </w:numPr>
        <w:tabs>
          <w:tab w:val="left" w:pos="-270"/>
        </w:tabs>
        <w:suppressAutoHyphens/>
        <w:rPr>
          <w:b/>
          <w:iCs/>
        </w:rPr>
      </w:pPr>
      <w:r>
        <w:rPr>
          <w:b/>
          <w:iCs/>
        </w:rPr>
        <w:lastRenderedPageBreak/>
        <w:t>Write:</w:t>
      </w:r>
      <w:r w:rsidR="006B1243" w:rsidRPr="0048036D">
        <w:rPr>
          <w:b/>
          <w:iCs/>
        </w:rPr>
        <w:t xml:space="preserve"> </w:t>
      </w:r>
      <w:r w:rsidR="006B1243" w:rsidRPr="0048036D">
        <w:rPr>
          <w:iCs/>
        </w:rPr>
        <w:t>Interview Questions</w:t>
      </w:r>
    </w:p>
    <w:p w:rsidR="0048036D" w:rsidRPr="0048036D" w:rsidRDefault="0048036D" w:rsidP="0048036D">
      <w:pPr>
        <w:pStyle w:val="ListParagraph"/>
        <w:tabs>
          <w:tab w:val="left" w:pos="-270"/>
        </w:tabs>
        <w:suppressAutoHyphens/>
        <w:rPr>
          <w:b/>
          <w:iCs/>
        </w:rPr>
      </w:pPr>
    </w:p>
    <w:p w:rsidR="006B1243" w:rsidRPr="00D667B6" w:rsidRDefault="0048036D" w:rsidP="00D152C3">
      <w:pPr>
        <w:pStyle w:val="ListParagraph"/>
        <w:numPr>
          <w:ilvl w:val="0"/>
          <w:numId w:val="31"/>
        </w:numPr>
        <w:tabs>
          <w:tab w:val="left" w:pos="-270"/>
        </w:tabs>
        <w:suppressAutoHyphens/>
        <w:rPr>
          <w:iCs/>
        </w:rPr>
      </w:pPr>
      <w:r>
        <w:rPr>
          <w:b/>
          <w:iCs/>
        </w:rPr>
        <w:t xml:space="preserve">Review: </w:t>
      </w:r>
      <w:r w:rsidR="006B1243" w:rsidRPr="0048036D">
        <w:rPr>
          <w:iCs/>
        </w:rPr>
        <w:t>Conducting Interviews</w:t>
      </w:r>
      <w:r w:rsidR="006B1243" w:rsidRPr="00D667B6">
        <w:rPr>
          <w:iCs/>
        </w:rPr>
        <w:t xml:space="preserve"> (clarify that students must get permission to tape the interviews if they conduct them in person or over the phone)</w:t>
      </w:r>
    </w:p>
    <w:p w:rsidR="00A27A8E" w:rsidRPr="00DA278F" w:rsidRDefault="00A27A8E" w:rsidP="00DA278F">
      <w:pPr>
        <w:pStyle w:val="ListParagraph"/>
        <w:tabs>
          <w:tab w:val="left" w:pos="-270"/>
        </w:tabs>
        <w:suppressAutoHyphens/>
        <w:ind w:left="1080"/>
        <w:rPr>
          <w:iCs/>
        </w:rPr>
      </w:pPr>
    </w:p>
    <w:p w:rsidR="00B05520" w:rsidRPr="00DA278F" w:rsidRDefault="00B05520" w:rsidP="00B05520">
      <w:pPr>
        <w:tabs>
          <w:tab w:val="left" w:pos="-270"/>
        </w:tabs>
        <w:suppressAutoHyphens/>
        <w:rPr>
          <w:u w:val="single"/>
        </w:rPr>
      </w:pPr>
      <w:r w:rsidRPr="00DA278F">
        <w:rPr>
          <w:u w:val="single"/>
        </w:rPr>
        <w:t>Possible In-class Activities</w:t>
      </w:r>
    </w:p>
    <w:p w:rsidR="00B05520" w:rsidRDefault="00B05520" w:rsidP="00D152C3">
      <w:pPr>
        <w:pStyle w:val="ListParagraph"/>
        <w:numPr>
          <w:ilvl w:val="0"/>
          <w:numId w:val="13"/>
        </w:numPr>
        <w:tabs>
          <w:tab w:val="left" w:pos="-270"/>
        </w:tabs>
        <w:suppressAutoHyphens/>
        <w:rPr>
          <w:iCs/>
        </w:rPr>
      </w:pPr>
      <w:r w:rsidRPr="00DA278F">
        <w:rPr>
          <w:iCs/>
        </w:rPr>
        <w:t>Give students some time to brainstorm possible interviewees.</w:t>
      </w:r>
    </w:p>
    <w:p w:rsidR="00B05520" w:rsidRPr="00DA278F" w:rsidRDefault="00B05520" w:rsidP="00B05520">
      <w:pPr>
        <w:pStyle w:val="ListParagraph"/>
        <w:tabs>
          <w:tab w:val="left" w:pos="-270"/>
        </w:tabs>
        <w:suppressAutoHyphens/>
        <w:rPr>
          <w:iCs/>
        </w:rPr>
      </w:pPr>
    </w:p>
    <w:p w:rsidR="00B05520" w:rsidRDefault="00B05520" w:rsidP="00D152C3">
      <w:pPr>
        <w:pStyle w:val="ListParagraph"/>
        <w:numPr>
          <w:ilvl w:val="0"/>
          <w:numId w:val="13"/>
        </w:numPr>
        <w:tabs>
          <w:tab w:val="left" w:pos="-270"/>
        </w:tabs>
        <w:suppressAutoHyphens/>
        <w:rPr>
          <w:iCs/>
        </w:rPr>
      </w:pPr>
      <w:r w:rsidRPr="00DA278F">
        <w:rPr>
          <w:iCs/>
        </w:rPr>
        <w:t>Give students time in class to search on the web and through the library’s databases for sources that might shed light on writing in a particular career.</w:t>
      </w:r>
    </w:p>
    <w:p w:rsidR="00B05520" w:rsidRPr="00B05520" w:rsidRDefault="00B05520" w:rsidP="00B05520">
      <w:pPr>
        <w:tabs>
          <w:tab w:val="left" w:pos="-270"/>
        </w:tabs>
        <w:suppressAutoHyphens/>
        <w:rPr>
          <w:iCs/>
        </w:rPr>
      </w:pPr>
    </w:p>
    <w:p w:rsidR="00B05520" w:rsidRPr="00DA278F" w:rsidRDefault="00B05520" w:rsidP="00D152C3">
      <w:pPr>
        <w:pStyle w:val="ListParagraph"/>
        <w:numPr>
          <w:ilvl w:val="0"/>
          <w:numId w:val="13"/>
        </w:numPr>
        <w:tabs>
          <w:tab w:val="left" w:pos="-270"/>
        </w:tabs>
        <w:suppressAutoHyphens/>
        <w:rPr>
          <w:iCs/>
        </w:rPr>
      </w:pPr>
      <w:r w:rsidRPr="00DA278F">
        <w:rPr>
          <w:iCs/>
        </w:rPr>
        <w:t>Discuss methods for effective interviewing online (via email and chat).</w:t>
      </w:r>
    </w:p>
    <w:p w:rsidR="00B05520" w:rsidRDefault="00B05520" w:rsidP="00B05520">
      <w:pPr>
        <w:tabs>
          <w:tab w:val="left" w:pos="-270"/>
        </w:tabs>
        <w:suppressAutoHyphens/>
        <w:rPr>
          <w:iCs/>
          <w:u w:val="single"/>
        </w:rPr>
      </w:pPr>
    </w:p>
    <w:p w:rsidR="00236D63" w:rsidRPr="00DA278F" w:rsidRDefault="005168C5" w:rsidP="00B05520">
      <w:pPr>
        <w:tabs>
          <w:tab w:val="left" w:pos="-270"/>
        </w:tabs>
        <w:suppressAutoHyphens/>
        <w:rPr>
          <w:u w:val="single"/>
        </w:rPr>
      </w:pPr>
      <w:r w:rsidRPr="00DA278F">
        <w:rPr>
          <w:iCs/>
          <w:u w:val="single"/>
        </w:rPr>
        <w:t>Possible Out-of-c</w:t>
      </w:r>
      <w:r w:rsidR="00236D63" w:rsidRPr="00DA278F">
        <w:rPr>
          <w:iCs/>
          <w:u w:val="single"/>
        </w:rPr>
        <w:t>lass Writing Assignments</w:t>
      </w:r>
      <w:r w:rsidR="00B05520">
        <w:rPr>
          <w:iCs/>
          <w:u w:val="single"/>
        </w:rPr>
        <w:t>/Homework</w:t>
      </w:r>
    </w:p>
    <w:p w:rsidR="006B1243" w:rsidRPr="00B05520" w:rsidRDefault="006B1243" w:rsidP="00D152C3">
      <w:pPr>
        <w:numPr>
          <w:ilvl w:val="0"/>
          <w:numId w:val="23"/>
        </w:numPr>
        <w:tabs>
          <w:tab w:val="left" w:pos="0"/>
        </w:tabs>
        <w:suppressAutoHyphens/>
        <w:ind w:left="720"/>
        <w:rPr>
          <w:u w:val="single"/>
        </w:rPr>
      </w:pPr>
      <w:r w:rsidRPr="00DA278F">
        <w:t>Have students review and summarize the profile of their potential career provided in the Occupational Outlook Handbook (http://www.bls.gov/oco/) and find, cite, and summarize at least two other sources that provide insight on the kinds, purposes, audiences, occasions, requirements, etc. for writing done in their potential career. They might explore the “Sources of Additional Information” that are part of the Occupational Outlook Handbook because many of these links are to professional associations that have their own trade publications. Trade publications are likely to include articles about/related to writing-on-the-job. Collect these summaries to see that the sources do indeed shed light on writing in the profession.</w:t>
      </w:r>
    </w:p>
    <w:p w:rsidR="00B05520" w:rsidRPr="00DA278F" w:rsidRDefault="00B05520" w:rsidP="00B05520">
      <w:pPr>
        <w:tabs>
          <w:tab w:val="left" w:pos="0"/>
        </w:tabs>
        <w:suppressAutoHyphens/>
        <w:ind w:left="360"/>
        <w:rPr>
          <w:u w:val="single"/>
        </w:rPr>
      </w:pPr>
    </w:p>
    <w:p w:rsidR="005168C5" w:rsidRPr="00DA278F" w:rsidRDefault="006E1213" w:rsidP="00D152C3">
      <w:pPr>
        <w:numPr>
          <w:ilvl w:val="0"/>
          <w:numId w:val="23"/>
        </w:numPr>
        <w:tabs>
          <w:tab w:val="left" w:pos="0"/>
        </w:tabs>
        <w:suppressAutoHyphens/>
        <w:ind w:left="720"/>
        <w:rPr>
          <w:color w:val="000000" w:themeColor="text1"/>
          <w:u w:val="single"/>
        </w:rPr>
      </w:pPr>
      <w:r w:rsidRPr="00DA278F">
        <w:rPr>
          <w:color w:val="000000" w:themeColor="text1"/>
        </w:rPr>
        <w:t>For the class meeting after break, students should prepare a one or two-paragraph description of the person they plan to interview. They should provide a few sentences explaining how and when the</w:t>
      </w:r>
      <w:r w:rsidR="006B1243" w:rsidRPr="00DA278F">
        <w:rPr>
          <w:color w:val="000000" w:themeColor="text1"/>
        </w:rPr>
        <w:t xml:space="preserve">y plan to conduct the interview, and they should </w:t>
      </w:r>
      <w:r w:rsidR="006B1243" w:rsidRPr="00DA278F">
        <w:t>complete the “Draft Inter</w:t>
      </w:r>
      <w:r w:rsidR="00B05520">
        <w:t>view Questions” activity on p. 100</w:t>
      </w:r>
      <w:r w:rsidR="006B1243" w:rsidRPr="00DA278F">
        <w:t xml:space="preserve"> and bring their questions to class (see in-class activities </w:t>
      </w:r>
      <w:r w:rsidR="00B05520">
        <w:t>above</w:t>
      </w:r>
      <w:r w:rsidR="006B1243" w:rsidRPr="00DA278F">
        <w:t>).</w:t>
      </w:r>
    </w:p>
    <w:p w:rsidR="00B05520" w:rsidRDefault="00B05520" w:rsidP="00DA278F">
      <w:pPr>
        <w:tabs>
          <w:tab w:val="left" w:pos="-270"/>
        </w:tabs>
        <w:suppressAutoHyphens/>
        <w:ind w:left="360"/>
        <w:rPr>
          <w:u w:val="single"/>
        </w:rPr>
      </w:pPr>
    </w:p>
    <w:p w:rsidR="00862F87" w:rsidRDefault="00862F87" w:rsidP="00DA278F">
      <w:pPr>
        <w:tabs>
          <w:tab w:val="left" w:pos="-270"/>
        </w:tabs>
        <w:suppressAutoHyphens/>
        <w:ind w:left="360"/>
        <w:rPr>
          <w:u w:val="single"/>
        </w:rPr>
      </w:pPr>
    </w:p>
    <w:p w:rsidR="00862F87" w:rsidRDefault="00862F87" w:rsidP="00862F87">
      <w:pPr>
        <w:tabs>
          <w:tab w:val="left" w:pos="0"/>
        </w:tabs>
        <w:suppressAutoHyphens/>
        <w:jc w:val="center"/>
        <w:rPr>
          <w:b/>
          <w:bCs/>
          <w:color w:val="FF0000"/>
          <w:sz w:val="36"/>
          <w:szCs w:val="36"/>
          <w:u w:val="single"/>
        </w:rPr>
      </w:pPr>
      <w:r w:rsidRPr="00862F87">
        <w:rPr>
          <w:b/>
          <w:bCs/>
          <w:color w:val="FF0000"/>
          <w:sz w:val="36"/>
          <w:szCs w:val="36"/>
          <w:u w:val="single"/>
        </w:rPr>
        <w:t>Contact library to set up introduction</w:t>
      </w:r>
      <w:r>
        <w:rPr>
          <w:b/>
          <w:bCs/>
          <w:color w:val="FF0000"/>
          <w:sz w:val="36"/>
          <w:szCs w:val="36"/>
          <w:u w:val="single"/>
        </w:rPr>
        <w:t xml:space="preserve"> </w:t>
      </w:r>
      <w:r w:rsidRPr="00862F87">
        <w:rPr>
          <w:b/>
          <w:bCs/>
          <w:color w:val="FF0000"/>
          <w:sz w:val="36"/>
          <w:szCs w:val="36"/>
          <w:u w:val="single"/>
        </w:rPr>
        <w:t>to</w:t>
      </w:r>
    </w:p>
    <w:p w:rsidR="00862F87" w:rsidRDefault="00862F87" w:rsidP="00862F87">
      <w:pPr>
        <w:tabs>
          <w:tab w:val="left" w:pos="0"/>
        </w:tabs>
        <w:suppressAutoHyphens/>
        <w:jc w:val="center"/>
        <w:rPr>
          <w:b/>
          <w:bCs/>
          <w:color w:val="FF0000"/>
          <w:sz w:val="36"/>
          <w:szCs w:val="36"/>
          <w:u w:val="single"/>
        </w:rPr>
      </w:pPr>
      <w:r w:rsidRPr="00862F87">
        <w:rPr>
          <w:b/>
          <w:bCs/>
          <w:color w:val="FF0000"/>
          <w:sz w:val="36"/>
          <w:szCs w:val="36"/>
          <w:u w:val="single"/>
        </w:rPr>
        <w:t>Special Collections for Project 3</w:t>
      </w:r>
    </w:p>
    <w:p w:rsidR="00862F87" w:rsidRPr="00862F87" w:rsidRDefault="00862F87" w:rsidP="00862F87">
      <w:pPr>
        <w:tabs>
          <w:tab w:val="left" w:pos="0"/>
        </w:tabs>
        <w:suppressAutoHyphens/>
        <w:jc w:val="center"/>
        <w:rPr>
          <w:b/>
          <w:bCs/>
          <w:color w:val="FF0000"/>
          <w:sz w:val="36"/>
          <w:szCs w:val="36"/>
          <w:u w:val="single"/>
        </w:rPr>
      </w:pPr>
      <w:proofErr w:type="gramStart"/>
      <w:r>
        <w:rPr>
          <w:b/>
          <w:bCs/>
          <w:color w:val="FF0000"/>
          <w:sz w:val="36"/>
          <w:szCs w:val="36"/>
          <w:u w:val="single"/>
        </w:rPr>
        <w:t>during</w:t>
      </w:r>
      <w:proofErr w:type="gramEnd"/>
      <w:r>
        <w:rPr>
          <w:b/>
          <w:bCs/>
          <w:color w:val="FF0000"/>
          <w:sz w:val="36"/>
          <w:szCs w:val="36"/>
          <w:u w:val="single"/>
        </w:rPr>
        <w:t xml:space="preserve"> Week Eleven (April 1-5)</w:t>
      </w:r>
      <w:r w:rsidRPr="00862F87">
        <w:rPr>
          <w:b/>
          <w:bCs/>
          <w:color w:val="FF0000"/>
          <w:sz w:val="36"/>
          <w:szCs w:val="36"/>
          <w:u w:val="single"/>
        </w:rPr>
        <w:t>.</w:t>
      </w:r>
    </w:p>
    <w:p w:rsidR="008B0B77" w:rsidRDefault="008B0B77" w:rsidP="00DA278F">
      <w:pPr>
        <w:pStyle w:val="ListParagraph"/>
        <w:tabs>
          <w:tab w:val="left" w:pos="-270"/>
        </w:tabs>
        <w:suppressAutoHyphens/>
        <w:rPr>
          <w:iCs/>
        </w:rPr>
      </w:pPr>
    </w:p>
    <w:p w:rsidR="00862F87" w:rsidRPr="00DA278F" w:rsidRDefault="00862F87" w:rsidP="00DA278F">
      <w:pPr>
        <w:pStyle w:val="ListParagraph"/>
        <w:tabs>
          <w:tab w:val="left" w:pos="-270"/>
        </w:tabs>
        <w:suppressAutoHyphens/>
        <w:rPr>
          <w:iCs/>
        </w:rPr>
      </w:pPr>
    </w:p>
    <w:p w:rsidR="003D1950" w:rsidRDefault="00B05520" w:rsidP="00DA278F">
      <w:pPr>
        <w:tabs>
          <w:tab w:val="left" w:pos="0"/>
        </w:tabs>
        <w:suppressAutoHyphens/>
        <w:rPr>
          <w:b/>
          <w:bCs/>
          <w:color w:val="FF0000"/>
          <w:sz w:val="32"/>
          <w:u w:val="single"/>
        </w:rPr>
      </w:pPr>
      <w:r w:rsidRPr="006757C7">
        <w:rPr>
          <w:b/>
          <w:bCs/>
          <w:color w:val="FF0000"/>
          <w:sz w:val="32"/>
          <w:u w:val="single"/>
        </w:rPr>
        <w:t xml:space="preserve">SPRING BREAK: </w:t>
      </w:r>
      <w:r w:rsidR="00DA278F" w:rsidRPr="006757C7">
        <w:rPr>
          <w:b/>
          <w:bCs/>
          <w:color w:val="FF0000"/>
          <w:sz w:val="32"/>
          <w:u w:val="single"/>
        </w:rPr>
        <w:t>3/</w:t>
      </w:r>
      <w:proofErr w:type="gramStart"/>
      <w:r w:rsidR="00DA278F" w:rsidRPr="006757C7">
        <w:rPr>
          <w:b/>
          <w:bCs/>
          <w:color w:val="FF0000"/>
          <w:sz w:val="32"/>
          <w:u w:val="single"/>
        </w:rPr>
        <w:t xml:space="preserve">10 </w:t>
      </w:r>
      <w:r w:rsidR="008F7FBC" w:rsidRPr="006757C7">
        <w:rPr>
          <w:b/>
          <w:bCs/>
          <w:color w:val="FF0000"/>
          <w:sz w:val="32"/>
          <w:u w:val="single"/>
        </w:rPr>
        <w:t xml:space="preserve"> -</w:t>
      </w:r>
      <w:proofErr w:type="gramEnd"/>
      <w:r w:rsidR="008F7FBC" w:rsidRPr="006757C7">
        <w:rPr>
          <w:b/>
          <w:bCs/>
          <w:color w:val="FF0000"/>
          <w:sz w:val="32"/>
          <w:u w:val="single"/>
        </w:rPr>
        <w:t xml:space="preserve"> </w:t>
      </w:r>
      <w:r w:rsidR="00DA278F" w:rsidRPr="006757C7">
        <w:rPr>
          <w:b/>
          <w:bCs/>
          <w:color w:val="FF0000"/>
          <w:sz w:val="32"/>
          <w:u w:val="single"/>
        </w:rPr>
        <w:t xml:space="preserve"> 3/17</w:t>
      </w:r>
    </w:p>
    <w:p w:rsidR="00D312A0" w:rsidRPr="006757C7" w:rsidRDefault="00D312A0" w:rsidP="00DA278F">
      <w:pPr>
        <w:tabs>
          <w:tab w:val="left" w:pos="0"/>
        </w:tabs>
        <w:suppressAutoHyphens/>
        <w:rPr>
          <w:b/>
          <w:bCs/>
          <w:color w:val="FF0000"/>
          <w:sz w:val="32"/>
          <w:u w:val="single"/>
        </w:rPr>
      </w:pPr>
    </w:p>
    <w:p w:rsidR="003D1950" w:rsidRPr="00B05520" w:rsidRDefault="003D1950" w:rsidP="00DA278F">
      <w:pPr>
        <w:tabs>
          <w:tab w:val="left" w:pos="0"/>
        </w:tabs>
        <w:suppressAutoHyphens/>
        <w:rPr>
          <w:sz w:val="32"/>
          <w:u w:val="single"/>
        </w:rPr>
      </w:pPr>
      <w:r w:rsidRPr="00B05520">
        <w:rPr>
          <w:b/>
          <w:bCs/>
          <w:sz w:val="32"/>
          <w:u w:val="single"/>
        </w:rPr>
        <w:t>WEEK NINE</w:t>
      </w:r>
      <w:r w:rsidRPr="00B05520">
        <w:rPr>
          <w:sz w:val="32"/>
          <w:u w:val="single"/>
        </w:rPr>
        <w:t xml:space="preserve"> </w:t>
      </w:r>
      <w:r w:rsidR="00DA278F" w:rsidRPr="00B05520">
        <w:rPr>
          <w:b/>
          <w:sz w:val="32"/>
          <w:u w:val="single"/>
        </w:rPr>
        <w:t>(3/18</w:t>
      </w:r>
      <w:r w:rsidR="00B05520">
        <w:rPr>
          <w:b/>
          <w:sz w:val="32"/>
          <w:u w:val="single"/>
        </w:rPr>
        <w:t xml:space="preserve"> </w:t>
      </w:r>
      <w:r w:rsidR="00DA278F" w:rsidRPr="00B05520">
        <w:rPr>
          <w:b/>
          <w:sz w:val="32"/>
          <w:u w:val="single"/>
        </w:rPr>
        <w:t>-</w:t>
      </w:r>
      <w:r w:rsidR="00B05520">
        <w:rPr>
          <w:b/>
          <w:sz w:val="32"/>
          <w:u w:val="single"/>
        </w:rPr>
        <w:t xml:space="preserve"> </w:t>
      </w:r>
      <w:r w:rsidR="00DA278F" w:rsidRPr="00B05520">
        <w:rPr>
          <w:b/>
          <w:sz w:val="32"/>
          <w:u w:val="single"/>
        </w:rPr>
        <w:t>3/22</w:t>
      </w:r>
      <w:r w:rsidRPr="00B05520">
        <w:rPr>
          <w:b/>
          <w:sz w:val="32"/>
          <w:u w:val="single"/>
        </w:rPr>
        <w:t>)</w:t>
      </w:r>
      <w:r w:rsidRPr="00B05520">
        <w:rPr>
          <w:sz w:val="32"/>
          <w:u w:val="single"/>
        </w:rPr>
        <w:t xml:space="preserve">  </w:t>
      </w:r>
    </w:p>
    <w:p w:rsidR="0039703E" w:rsidRDefault="0039703E" w:rsidP="00F5094B">
      <w:pPr>
        <w:tabs>
          <w:tab w:val="left" w:pos="0"/>
        </w:tabs>
        <w:suppressAutoHyphens/>
        <w:rPr>
          <w:iCs/>
          <w:u w:val="single"/>
        </w:rPr>
      </w:pPr>
    </w:p>
    <w:p w:rsidR="00F5094B" w:rsidRPr="00DA278F" w:rsidRDefault="00F5094B" w:rsidP="00F5094B">
      <w:pPr>
        <w:tabs>
          <w:tab w:val="left" w:pos="0"/>
        </w:tabs>
        <w:suppressAutoHyphens/>
        <w:rPr>
          <w:iCs/>
          <w:u w:val="single"/>
        </w:rPr>
      </w:pPr>
      <w:r w:rsidRPr="00DA278F">
        <w:rPr>
          <w:iCs/>
          <w:u w:val="single"/>
        </w:rPr>
        <w:t>Readings</w:t>
      </w:r>
    </w:p>
    <w:p w:rsidR="00F5094B" w:rsidRDefault="00D54AA6" w:rsidP="00D152C3">
      <w:pPr>
        <w:pStyle w:val="ListParagraph"/>
        <w:numPr>
          <w:ilvl w:val="0"/>
          <w:numId w:val="35"/>
        </w:numPr>
        <w:tabs>
          <w:tab w:val="left" w:pos="-270"/>
        </w:tabs>
        <w:suppressAutoHyphens/>
      </w:pPr>
      <w:r>
        <w:t xml:space="preserve">Review </w:t>
      </w:r>
      <w:r>
        <w:rPr>
          <w:i/>
        </w:rPr>
        <w:t>WG</w:t>
      </w:r>
      <w:r>
        <w:t xml:space="preserve"> </w:t>
      </w:r>
      <w:r w:rsidR="000F7608">
        <w:t>Chapter 7 “Understanding Plagiarism and Integrating Resources” &amp; 10 “Sharing the Results”</w:t>
      </w:r>
    </w:p>
    <w:p w:rsidR="000F7608" w:rsidRDefault="000F7608" w:rsidP="00D152C3">
      <w:pPr>
        <w:pStyle w:val="ListParagraph"/>
        <w:numPr>
          <w:ilvl w:val="0"/>
          <w:numId w:val="35"/>
        </w:numPr>
        <w:tabs>
          <w:tab w:val="left" w:pos="-270"/>
        </w:tabs>
        <w:suppressAutoHyphens/>
      </w:pPr>
      <w:r>
        <w:t>Samples of Writing Practices Reports</w:t>
      </w:r>
    </w:p>
    <w:p w:rsidR="00F5094B" w:rsidRDefault="00F5094B" w:rsidP="00F5094B">
      <w:pPr>
        <w:rPr>
          <w:u w:val="single"/>
        </w:rPr>
      </w:pPr>
    </w:p>
    <w:p w:rsidR="00862F87" w:rsidRDefault="00862F87" w:rsidP="00F5094B">
      <w:pPr>
        <w:rPr>
          <w:u w:val="single"/>
        </w:rPr>
      </w:pPr>
    </w:p>
    <w:p w:rsidR="00F5094B" w:rsidRPr="00DA278F" w:rsidRDefault="00F5094B" w:rsidP="00F5094B">
      <w:pPr>
        <w:rPr>
          <w:u w:val="single"/>
        </w:rPr>
      </w:pPr>
      <w:r>
        <w:rPr>
          <w:u w:val="single"/>
        </w:rPr>
        <w:t>Things to Accomplish in Class</w:t>
      </w:r>
    </w:p>
    <w:p w:rsidR="000A716D" w:rsidRDefault="000A716D" w:rsidP="00D152C3">
      <w:pPr>
        <w:pStyle w:val="ListParagraph"/>
        <w:numPr>
          <w:ilvl w:val="0"/>
          <w:numId w:val="36"/>
        </w:numPr>
        <w:tabs>
          <w:tab w:val="left" w:pos="0"/>
        </w:tabs>
        <w:suppressAutoHyphens/>
      </w:pPr>
      <w:r w:rsidRPr="00D3263E">
        <w:rPr>
          <w:b/>
        </w:rPr>
        <w:t>Review</w:t>
      </w:r>
      <w:r w:rsidR="00D3263E">
        <w:rPr>
          <w:b/>
        </w:rPr>
        <w:t>:</w:t>
      </w:r>
      <w:r w:rsidRPr="000A716D">
        <w:t xml:space="preserve"> Constructing Reports</w:t>
      </w:r>
    </w:p>
    <w:p w:rsidR="00862F87" w:rsidRDefault="00862F87" w:rsidP="00862F87">
      <w:pPr>
        <w:tabs>
          <w:tab w:val="left" w:pos="0"/>
        </w:tabs>
        <w:suppressAutoHyphens/>
        <w:ind w:left="360"/>
      </w:pPr>
    </w:p>
    <w:p w:rsidR="00D3263E" w:rsidRPr="000A716D" w:rsidRDefault="00D3263E" w:rsidP="00D152C3">
      <w:pPr>
        <w:pStyle w:val="ListParagraph"/>
        <w:numPr>
          <w:ilvl w:val="0"/>
          <w:numId w:val="36"/>
        </w:numPr>
        <w:tabs>
          <w:tab w:val="left" w:pos="0"/>
        </w:tabs>
        <w:suppressAutoHyphens/>
      </w:pPr>
      <w:r>
        <w:rPr>
          <w:b/>
        </w:rPr>
        <w:t xml:space="preserve">Review: </w:t>
      </w:r>
      <w:r w:rsidRPr="00D3263E">
        <w:t>Introductions and Conclusions</w:t>
      </w:r>
    </w:p>
    <w:p w:rsidR="000A716D" w:rsidRPr="00F5094B" w:rsidRDefault="000A716D" w:rsidP="00F5094B">
      <w:pPr>
        <w:tabs>
          <w:tab w:val="left" w:pos="0"/>
        </w:tabs>
        <w:suppressAutoHyphens/>
        <w:rPr>
          <w:u w:val="single"/>
        </w:rPr>
      </w:pPr>
    </w:p>
    <w:p w:rsidR="00F5094B" w:rsidRPr="00DA278F" w:rsidRDefault="00F5094B" w:rsidP="00F5094B">
      <w:pPr>
        <w:tabs>
          <w:tab w:val="left" w:pos="-270"/>
        </w:tabs>
        <w:suppressAutoHyphens/>
        <w:rPr>
          <w:u w:val="single"/>
        </w:rPr>
      </w:pPr>
      <w:r>
        <w:rPr>
          <w:u w:val="single"/>
        </w:rPr>
        <w:t>Possible In-C</w:t>
      </w:r>
      <w:r w:rsidRPr="00DA278F">
        <w:rPr>
          <w:u w:val="single"/>
        </w:rPr>
        <w:t>lass Activities</w:t>
      </w:r>
    </w:p>
    <w:p w:rsidR="000A716D" w:rsidRDefault="000A716D" w:rsidP="00D152C3">
      <w:pPr>
        <w:pStyle w:val="ListParagraph"/>
        <w:numPr>
          <w:ilvl w:val="0"/>
          <w:numId w:val="34"/>
        </w:numPr>
        <w:tabs>
          <w:tab w:val="left" w:pos="-270"/>
        </w:tabs>
        <w:suppressAutoHyphens/>
        <w:rPr>
          <w:iCs/>
          <w:szCs w:val="22"/>
        </w:rPr>
      </w:pPr>
      <w:r w:rsidRPr="008B0B77">
        <w:rPr>
          <w:iCs/>
          <w:szCs w:val="22"/>
        </w:rPr>
        <w:t>Give students time in class to peer review the interview questions they developed in the “Draft Interview Questions” activity</w:t>
      </w:r>
      <w:r>
        <w:rPr>
          <w:iCs/>
          <w:szCs w:val="22"/>
        </w:rPr>
        <w:t>.</w:t>
      </w:r>
    </w:p>
    <w:p w:rsidR="00D3263E" w:rsidRPr="00D3263E" w:rsidRDefault="00D3263E" w:rsidP="00D3263E">
      <w:pPr>
        <w:tabs>
          <w:tab w:val="left" w:pos="-270"/>
        </w:tabs>
        <w:suppressAutoHyphens/>
        <w:ind w:left="360"/>
        <w:rPr>
          <w:iCs/>
          <w:szCs w:val="22"/>
        </w:rPr>
      </w:pPr>
    </w:p>
    <w:p w:rsidR="000A716D" w:rsidRPr="00D3263E" w:rsidRDefault="000A716D" w:rsidP="00D152C3">
      <w:pPr>
        <w:pStyle w:val="ListParagraph"/>
        <w:numPr>
          <w:ilvl w:val="0"/>
          <w:numId w:val="34"/>
        </w:numPr>
        <w:tabs>
          <w:tab w:val="left" w:pos="0"/>
        </w:tabs>
        <w:suppressAutoHyphens/>
        <w:rPr>
          <w:iCs/>
          <w:szCs w:val="22"/>
        </w:rPr>
      </w:pPr>
      <w:r>
        <w:rPr>
          <w:iCs/>
          <w:szCs w:val="22"/>
        </w:rPr>
        <w:t xml:space="preserve">Ask students to consider the introductions and conclusions of the sample reports provided via Blackboard (or log-in secured platform). How effective are the introductory sections given the audience and purpose of the papers? What is successful about them? How might they be made more effective? </w:t>
      </w:r>
      <w:r>
        <w:rPr>
          <w:i/>
          <w:iCs/>
          <w:szCs w:val="22"/>
        </w:rPr>
        <w:t>For this activity, it is a good idea to have students review Chapter 10, especially pp. 208-212.</w:t>
      </w:r>
    </w:p>
    <w:p w:rsidR="00D3263E" w:rsidRPr="00D3263E" w:rsidRDefault="00D3263E" w:rsidP="00D3263E">
      <w:pPr>
        <w:tabs>
          <w:tab w:val="left" w:pos="0"/>
        </w:tabs>
        <w:suppressAutoHyphens/>
        <w:rPr>
          <w:iCs/>
          <w:szCs w:val="22"/>
        </w:rPr>
      </w:pPr>
    </w:p>
    <w:p w:rsidR="000A716D" w:rsidRPr="000F7608" w:rsidRDefault="000A716D" w:rsidP="00D152C3">
      <w:pPr>
        <w:pStyle w:val="ListParagraph"/>
        <w:numPr>
          <w:ilvl w:val="0"/>
          <w:numId w:val="34"/>
        </w:numPr>
        <w:tabs>
          <w:tab w:val="left" w:pos="0"/>
        </w:tabs>
        <w:suppressAutoHyphens/>
        <w:rPr>
          <w:u w:val="single"/>
        </w:rPr>
      </w:pPr>
      <w:r w:rsidRPr="000F7608">
        <w:rPr>
          <w:iCs/>
          <w:szCs w:val="22"/>
        </w:rPr>
        <w:t>Ask students to evaluate the use of sources in one or two of the sample reports. How well do the writers integrate sources? How might they have made the use of sources more effective? Also, ask them to check the in-text citations in the d</w:t>
      </w:r>
      <w:r>
        <w:rPr>
          <w:iCs/>
          <w:szCs w:val="22"/>
        </w:rPr>
        <w:t>ocuments (see Chapter 7, pp. 144-47</w:t>
      </w:r>
      <w:r w:rsidRPr="000F7608">
        <w:rPr>
          <w:iCs/>
          <w:szCs w:val="22"/>
        </w:rPr>
        <w:t>).</w:t>
      </w:r>
    </w:p>
    <w:p w:rsidR="00F5094B" w:rsidRPr="00F5094B" w:rsidRDefault="00F5094B" w:rsidP="00F5094B">
      <w:pPr>
        <w:tabs>
          <w:tab w:val="left" w:pos="-270"/>
        </w:tabs>
        <w:suppressAutoHyphens/>
        <w:rPr>
          <w:iCs/>
        </w:rPr>
      </w:pPr>
    </w:p>
    <w:p w:rsidR="00F5094B" w:rsidRPr="00DA278F" w:rsidRDefault="00F5094B" w:rsidP="00F5094B">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0A716D" w:rsidRPr="008B0B77" w:rsidRDefault="000A716D" w:rsidP="00D152C3">
      <w:pPr>
        <w:pStyle w:val="ListParagraph"/>
        <w:numPr>
          <w:ilvl w:val="0"/>
          <w:numId w:val="16"/>
        </w:numPr>
        <w:tabs>
          <w:tab w:val="left" w:pos="0"/>
        </w:tabs>
        <w:suppressAutoHyphens/>
        <w:rPr>
          <w:iCs/>
          <w:szCs w:val="22"/>
        </w:rPr>
      </w:pPr>
      <w:r w:rsidRPr="00B93D4E">
        <w:rPr>
          <w:szCs w:val="22"/>
        </w:rPr>
        <w:t>Ask students to “reverse outline” one or two of the sample reports.</w:t>
      </w:r>
      <w:r w:rsidRPr="00B93D4E">
        <w:rPr>
          <w:iCs/>
          <w:szCs w:val="22"/>
        </w:rPr>
        <w:t xml:space="preserve"> </w:t>
      </w:r>
      <w:r>
        <w:rPr>
          <w:iCs/>
          <w:szCs w:val="22"/>
        </w:rPr>
        <w:t xml:space="preserve">Then, have </w:t>
      </w:r>
      <w:proofErr w:type="gramStart"/>
      <w:r>
        <w:rPr>
          <w:iCs/>
          <w:szCs w:val="22"/>
        </w:rPr>
        <w:t>them</w:t>
      </w:r>
      <w:proofErr w:type="gramEnd"/>
      <w:r>
        <w:rPr>
          <w:iCs/>
          <w:szCs w:val="22"/>
        </w:rPr>
        <w:t xml:space="preserve"> discuss the successes and weaknesses in the organization of the pieces. </w:t>
      </w:r>
      <w:r>
        <w:rPr>
          <w:i/>
          <w:iCs/>
          <w:szCs w:val="22"/>
        </w:rPr>
        <w:t>For this activity, it is a good idea to have students review Chapter 10, especially pp. 204-08.</w:t>
      </w:r>
    </w:p>
    <w:p w:rsidR="003D1950" w:rsidRPr="00DA278F" w:rsidRDefault="003D1950" w:rsidP="00DA278F">
      <w:pPr>
        <w:tabs>
          <w:tab w:val="left" w:pos="0"/>
        </w:tabs>
        <w:suppressAutoHyphens/>
        <w:rPr>
          <w:iCs/>
        </w:rPr>
      </w:pPr>
    </w:p>
    <w:p w:rsidR="008F7FBC" w:rsidRDefault="003D1950" w:rsidP="00DA278F">
      <w:pPr>
        <w:tabs>
          <w:tab w:val="left" w:pos="0"/>
        </w:tabs>
        <w:suppressAutoHyphens/>
        <w:rPr>
          <w:b/>
          <w:color w:val="FF0000"/>
        </w:rPr>
      </w:pPr>
      <w:r w:rsidRPr="008F7FBC">
        <w:rPr>
          <w:b/>
          <w:bCs/>
          <w:sz w:val="32"/>
          <w:u w:val="single"/>
        </w:rPr>
        <w:t xml:space="preserve">WEEK TEN </w:t>
      </w:r>
      <w:r w:rsidR="00DA278F" w:rsidRPr="008F7FBC">
        <w:rPr>
          <w:b/>
          <w:sz w:val="32"/>
          <w:u w:val="single"/>
        </w:rPr>
        <w:t>(3/25</w:t>
      </w:r>
      <w:r w:rsidR="008F7FBC">
        <w:rPr>
          <w:b/>
          <w:sz w:val="32"/>
          <w:u w:val="single"/>
        </w:rPr>
        <w:t xml:space="preserve"> </w:t>
      </w:r>
      <w:r w:rsidR="006D6067" w:rsidRPr="008F7FBC">
        <w:rPr>
          <w:b/>
          <w:sz w:val="32"/>
          <w:u w:val="single"/>
        </w:rPr>
        <w:t>-</w:t>
      </w:r>
      <w:r w:rsidR="008F7FBC">
        <w:rPr>
          <w:b/>
          <w:sz w:val="32"/>
          <w:u w:val="single"/>
        </w:rPr>
        <w:t xml:space="preserve"> </w:t>
      </w:r>
      <w:r w:rsidR="006D6067" w:rsidRPr="008F7FBC">
        <w:rPr>
          <w:b/>
          <w:sz w:val="32"/>
          <w:u w:val="single"/>
        </w:rPr>
        <w:t>3/2</w:t>
      </w:r>
      <w:r w:rsidR="00DA278F" w:rsidRPr="008F7FBC">
        <w:rPr>
          <w:b/>
          <w:sz w:val="32"/>
          <w:u w:val="single"/>
        </w:rPr>
        <w:t>9</w:t>
      </w:r>
      <w:r w:rsidRPr="008F7FBC">
        <w:rPr>
          <w:b/>
          <w:sz w:val="32"/>
          <w:u w:val="single"/>
        </w:rPr>
        <w:t>)</w:t>
      </w:r>
      <w:r w:rsidRPr="008F7FBC">
        <w:rPr>
          <w:sz w:val="32"/>
        </w:rPr>
        <w:t xml:space="preserve"> </w:t>
      </w:r>
    </w:p>
    <w:p w:rsidR="003D1950" w:rsidRPr="00DA278F" w:rsidRDefault="007604E7" w:rsidP="00DA278F">
      <w:pPr>
        <w:tabs>
          <w:tab w:val="left" w:pos="0"/>
        </w:tabs>
        <w:suppressAutoHyphens/>
      </w:pPr>
      <w:r w:rsidRPr="007604E7">
        <w:rPr>
          <w:b/>
          <w:color w:val="FF0000"/>
        </w:rPr>
        <w:t>*Friday, 3/29 is a state holiday</w:t>
      </w:r>
      <w:r w:rsidR="00862F87">
        <w:rPr>
          <w:b/>
          <w:color w:val="FF0000"/>
        </w:rPr>
        <w:t>: No classes</w:t>
      </w:r>
    </w:p>
    <w:p w:rsidR="0039703E" w:rsidRDefault="0039703E" w:rsidP="008F7FBC">
      <w:pPr>
        <w:tabs>
          <w:tab w:val="left" w:pos="0"/>
        </w:tabs>
        <w:suppressAutoHyphens/>
        <w:rPr>
          <w:iCs/>
          <w:u w:val="single"/>
        </w:rPr>
      </w:pPr>
    </w:p>
    <w:p w:rsidR="006661F5" w:rsidRDefault="00D3263E" w:rsidP="008F7FBC">
      <w:pPr>
        <w:tabs>
          <w:tab w:val="left" w:pos="0"/>
        </w:tabs>
        <w:suppressAutoHyphens/>
        <w:rPr>
          <w:iCs/>
        </w:rPr>
      </w:pPr>
      <w:r>
        <w:rPr>
          <w:iCs/>
          <w:u w:val="single"/>
        </w:rPr>
        <w:t>Readings</w:t>
      </w:r>
    </w:p>
    <w:p w:rsidR="00D3263E" w:rsidRDefault="00D3263E" w:rsidP="00D152C3">
      <w:pPr>
        <w:pStyle w:val="ListParagraph"/>
        <w:numPr>
          <w:ilvl w:val="0"/>
          <w:numId w:val="37"/>
        </w:numPr>
        <w:tabs>
          <w:tab w:val="left" w:pos="0"/>
        </w:tabs>
        <w:suppressAutoHyphens/>
        <w:rPr>
          <w:iCs/>
        </w:rPr>
      </w:pPr>
      <w:r>
        <w:rPr>
          <w:iCs/>
        </w:rPr>
        <w:t xml:space="preserve"> </w:t>
      </w:r>
      <w:r w:rsidR="00B404E7">
        <w:rPr>
          <w:iCs/>
        </w:rPr>
        <w:t>Work on Interviews/Complete Interviews by 3/27</w:t>
      </w:r>
    </w:p>
    <w:p w:rsidR="00B404E7" w:rsidRDefault="00B404E7" w:rsidP="00B404E7">
      <w:pPr>
        <w:tabs>
          <w:tab w:val="left" w:pos="0"/>
        </w:tabs>
        <w:suppressAutoHyphens/>
        <w:rPr>
          <w:iCs/>
        </w:rPr>
      </w:pPr>
    </w:p>
    <w:p w:rsidR="00B404E7" w:rsidRDefault="00B404E7" w:rsidP="00B404E7">
      <w:pPr>
        <w:tabs>
          <w:tab w:val="left" w:pos="0"/>
        </w:tabs>
        <w:suppressAutoHyphens/>
        <w:rPr>
          <w:iCs/>
        </w:rPr>
      </w:pPr>
      <w:r>
        <w:rPr>
          <w:iCs/>
          <w:u w:val="single"/>
        </w:rPr>
        <w:t>Things to Accomplish in Class</w:t>
      </w:r>
    </w:p>
    <w:p w:rsidR="00B404E7" w:rsidRDefault="00B404E7" w:rsidP="00D152C3">
      <w:pPr>
        <w:pStyle w:val="ListParagraph"/>
        <w:numPr>
          <w:ilvl w:val="0"/>
          <w:numId w:val="16"/>
        </w:numPr>
        <w:tabs>
          <w:tab w:val="left" w:pos="0"/>
        </w:tabs>
        <w:suppressAutoHyphens/>
        <w:rPr>
          <w:iCs/>
        </w:rPr>
      </w:pPr>
      <w:r>
        <w:rPr>
          <w:b/>
          <w:iCs/>
        </w:rPr>
        <w:t>Conducting Interviews</w:t>
      </w:r>
      <w:r>
        <w:rPr>
          <w:iCs/>
        </w:rPr>
        <w:t>: Students should have interviews completed and integrated in a draft by 3/27.</w:t>
      </w:r>
    </w:p>
    <w:p w:rsidR="00862F87" w:rsidRPr="00862F87" w:rsidRDefault="00862F87" w:rsidP="00862F87">
      <w:pPr>
        <w:tabs>
          <w:tab w:val="left" w:pos="0"/>
        </w:tabs>
        <w:suppressAutoHyphens/>
        <w:ind w:left="360"/>
        <w:rPr>
          <w:iCs/>
        </w:rPr>
      </w:pPr>
    </w:p>
    <w:p w:rsidR="00B404E7" w:rsidRPr="00B404E7" w:rsidRDefault="00B404E7" w:rsidP="00D152C3">
      <w:pPr>
        <w:pStyle w:val="ListParagraph"/>
        <w:numPr>
          <w:ilvl w:val="0"/>
          <w:numId w:val="16"/>
        </w:numPr>
        <w:tabs>
          <w:tab w:val="left" w:pos="0"/>
        </w:tabs>
        <w:suppressAutoHyphens/>
        <w:rPr>
          <w:iCs/>
        </w:rPr>
      </w:pPr>
      <w:r>
        <w:rPr>
          <w:b/>
          <w:iCs/>
        </w:rPr>
        <w:t>Peer Review</w:t>
      </w:r>
      <w:r>
        <w:rPr>
          <w:iCs/>
        </w:rPr>
        <w:t>: by end of the week</w:t>
      </w:r>
    </w:p>
    <w:p w:rsidR="008F7FBC" w:rsidRDefault="008F7FBC" w:rsidP="008F7FBC">
      <w:pPr>
        <w:tabs>
          <w:tab w:val="left" w:pos="0"/>
        </w:tabs>
        <w:suppressAutoHyphens/>
        <w:rPr>
          <w:iCs/>
        </w:rPr>
      </w:pPr>
    </w:p>
    <w:p w:rsidR="00B404E7" w:rsidRDefault="00B404E7" w:rsidP="008F7FBC">
      <w:pPr>
        <w:tabs>
          <w:tab w:val="left" w:pos="0"/>
        </w:tabs>
        <w:suppressAutoHyphens/>
        <w:rPr>
          <w:iCs/>
        </w:rPr>
      </w:pPr>
      <w:r>
        <w:rPr>
          <w:iCs/>
          <w:u w:val="single"/>
        </w:rPr>
        <w:t>Possible In-Class Activities</w:t>
      </w:r>
    </w:p>
    <w:p w:rsidR="00B404E7" w:rsidRPr="00B404E7" w:rsidRDefault="00B404E7" w:rsidP="00D152C3">
      <w:pPr>
        <w:pStyle w:val="ListParagraph"/>
        <w:numPr>
          <w:ilvl w:val="0"/>
          <w:numId w:val="16"/>
        </w:numPr>
        <w:tabs>
          <w:tab w:val="left" w:pos="0"/>
        </w:tabs>
        <w:suppressAutoHyphens/>
        <w:rPr>
          <w:iCs/>
        </w:rPr>
      </w:pPr>
      <w:r>
        <w:rPr>
          <w:iCs/>
        </w:rPr>
        <w:t>Peer Review of Writing Practices Report</w:t>
      </w:r>
    </w:p>
    <w:p w:rsidR="00B404E7" w:rsidRDefault="00B404E7" w:rsidP="008F7FBC">
      <w:pPr>
        <w:tabs>
          <w:tab w:val="left" w:pos="0"/>
        </w:tabs>
        <w:suppressAutoHyphens/>
        <w:rPr>
          <w:iCs/>
        </w:rPr>
      </w:pPr>
    </w:p>
    <w:p w:rsidR="00B404E7" w:rsidRPr="00DA278F" w:rsidRDefault="00B404E7" w:rsidP="00B404E7">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B404E7" w:rsidRPr="00B404E7" w:rsidRDefault="00B404E7" w:rsidP="00D152C3">
      <w:pPr>
        <w:pStyle w:val="ListParagraph"/>
        <w:numPr>
          <w:ilvl w:val="0"/>
          <w:numId w:val="16"/>
        </w:numPr>
        <w:tabs>
          <w:tab w:val="left" w:pos="-270"/>
        </w:tabs>
        <w:suppressAutoHyphens/>
        <w:rPr>
          <w:szCs w:val="22"/>
        </w:rPr>
      </w:pPr>
      <w:r w:rsidRPr="00B404E7">
        <w:rPr>
          <w:szCs w:val="22"/>
        </w:rPr>
        <w:t xml:space="preserve">Have students construct an outline of their reports following the guidelines in the “Develop an outline” box on p. </w:t>
      </w:r>
      <w:r>
        <w:rPr>
          <w:szCs w:val="22"/>
        </w:rPr>
        <w:t>208</w:t>
      </w:r>
      <w:r w:rsidRPr="00B404E7">
        <w:rPr>
          <w:szCs w:val="22"/>
        </w:rPr>
        <w:t xml:space="preserve">. This can be done in preparation for writing the draft that will be due </w:t>
      </w:r>
      <w:r>
        <w:rPr>
          <w:szCs w:val="22"/>
        </w:rPr>
        <w:t xml:space="preserve">at the beginning of next week. </w:t>
      </w:r>
      <w:r w:rsidRPr="00B404E7">
        <w:rPr>
          <w:szCs w:val="22"/>
        </w:rPr>
        <w:t xml:space="preserve">It’s not a bad idea to require that students </w:t>
      </w:r>
      <w:r w:rsidRPr="00B404E7">
        <w:rPr>
          <w:szCs w:val="22"/>
        </w:rPr>
        <w:lastRenderedPageBreak/>
        <w:t>turn in the outline with their final draft, just so you can know that they did it. Even if they actually write the paper first then write the outline, the activity will be beneficial because doing a “reverse outline” should help them to see if their organizational structure is effective and to see if they are lacking supporting evidence in any area of the report.</w:t>
      </w:r>
    </w:p>
    <w:p w:rsidR="00B404E7" w:rsidRPr="008F7FBC" w:rsidRDefault="00B404E7" w:rsidP="008F7FBC">
      <w:pPr>
        <w:tabs>
          <w:tab w:val="left" w:pos="0"/>
        </w:tabs>
        <w:suppressAutoHyphens/>
        <w:rPr>
          <w:iCs/>
        </w:rPr>
      </w:pPr>
    </w:p>
    <w:p w:rsidR="003D1950" w:rsidRPr="008F7FBC" w:rsidRDefault="003D1950" w:rsidP="00DA278F">
      <w:pPr>
        <w:tabs>
          <w:tab w:val="left" w:pos="0"/>
        </w:tabs>
        <w:suppressAutoHyphens/>
        <w:rPr>
          <w:sz w:val="32"/>
          <w:u w:val="single"/>
        </w:rPr>
      </w:pPr>
      <w:r w:rsidRPr="008F7FBC">
        <w:rPr>
          <w:b/>
          <w:bCs/>
          <w:sz w:val="32"/>
          <w:u w:val="single"/>
        </w:rPr>
        <w:t>WEEK ELEVEN</w:t>
      </w:r>
      <w:r w:rsidRPr="008F7FBC">
        <w:rPr>
          <w:sz w:val="32"/>
          <w:u w:val="single"/>
        </w:rPr>
        <w:t xml:space="preserve"> </w:t>
      </w:r>
      <w:r w:rsidR="00DA278F" w:rsidRPr="008F7FBC">
        <w:rPr>
          <w:b/>
          <w:sz w:val="32"/>
          <w:u w:val="single"/>
        </w:rPr>
        <w:t>(4/1</w:t>
      </w:r>
      <w:r w:rsidR="008F7FBC">
        <w:rPr>
          <w:b/>
          <w:sz w:val="32"/>
          <w:u w:val="single"/>
        </w:rPr>
        <w:t xml:space="preserve"> </w:t>
      </w:r>
      <w:r w:rsidR="00DA278F" w:rsidRPr="008F7FBC">
        <w:rPr>
          <w:b/>
          <w:sz w:val="32"/>
          <w:u w:val="single"/>
        </w:rPr>
        <w:t>-</w:t>
      </w:r>
      <w:r w:rsidR="008F7FBC">
        <w:rPr>
          <w:b/>
          <w:sz w:val="32"/>
          <w:u w:val="single"/>
        </w:rPr>
        <w:t xml:space="preserve"> </w:t>
      </w:r>
      <w:r w:rsidR="00DA278F" w:rsidRPr="008F7FBC">
        <w:rPr>
          <w:b/>
          <w:sz w:val="32"/>
          <w:u w:val="single"/>
        </w:rPr>
        <w:t>4/5</w:t>
      </w:r>
      <w:r w:rsidRPr="008F7FBC">
        <w:rPr>
          <w:b/>
          <w:sz w:val="32"/>
          <w:u w:val="single"/>
        </w:rPr>
        <w:t>)</w:t>
      </w:r>
      <w:r w:rsidRPr="008F7FBC">
        <w:rPr>
          <w:color w:val="0000FF"/>
          <w:sz w:val="32"/>
          <w:u w:val="single"/>
        </w:rPr>
        <w:t xml:space="preserve"> </w:t>
      </w:r>
    </w:p>
    <w:p w:rsidR="0039703E" w:rsidRDefault="0039703E" w:rsidP="00B404E7">
      <w:pPr>
        <w:tabs>
          <w:tab w:val="left" w:pos="0"/>
        </w:tabs>
        <w:suppressAutoHyphens/>
        <w:rPr>
          <w:iCs/>
          <w:u w:val="single"/>
        </w:rPr>
      </w:pPr>
    </w:p>
    <w:p w:rsidR="00B404E7" w:rsidRDefault="00B404E7" w:rsidP="00B404E7">
      <w:pPr>
        <w:tabs>
          <w:tab w:val="left" w:pos="0"/>
        </w:tabs>
        <w:suppressAutoHyphens/>
        <w:rPr>
          <w:iCs/>
        </w:rPr>
      </w:pPr>
      <w:bookmarkStart w:id="0" w:name="_GoBack"/>
      <w:bookmarkEnd w:id="0"/>
      <w:r>
        <w:rPr>
          <w:iCs/>
          <w:u w:val="single"/>
        </w:rPr>
        <w:t>Readings</w:t>
      </w:r>
    </w:p>
    <w:p w:rsidR="00B404E7" w:rsidRPr="00B404E7" w:rsidRDefault="00B404E7" w:rsidP="00D152C3">
      <w:pPr>
        <w:pStyle w:val="ListParagraph"/>
        <w:numPr>
          <w:ilvl w:val="0"/>
          <w:numId w:val="38"/>
        </w:numPr>
        <w:tabs>
          <w:tab w:val="left" w:pos="0"/>
        </w:tabs>
        <w:suppressAutoHyphens/>
        <w:rPr>
          <w:iCs/>
        </w:rPr>
      </w:pPr>
      <w:r>
        <w:rPr>
          <w:i/>
          <w:iCs/>
        </w:rPr>
        <w:t>WG</w:t>
      </w:r>
      <w:r>
        <w:rPr>
          <w:iCs/>
        </w:rPr>
        <w:t xml:space="preserve"> Chapter 4 “Finding Resources through Secondary Research</w:t>
      </w:r>
    </w:p>
    <w:p w:rsidR="00B404E7" w:rsidRDefault="00B404E7" w:rsidP="00B404E7">
      <w:pPr>
        <w:tabs>
          <w:tab w:val="left" w:pos="0"/>
        </w:tabs>
        <w:suppressAutoHyphens/>
        <w:rPr>
          <w:iCs/>
        </w:rPr>
      </w:pPr>
    </w:p>
    <w:p w:rsidR="00B404E7" w:rsidRDefault="00B404E7" w:rsidP="00B404E7">
      <w:pPr>
        <w:tabs>
          <w:tab w:val="left" w:pos="0"/>
        </w:tabs>
        <w:suppressAutoHyphens/>
        <w:rPr>
          <w:iCs/>
        </w:rPr>
      </w:pPr>
      <w:r>
        <w:rPr>
          <w:iCs/>
          <w:u w:val="single"/>
        </w:rPr>
        <w:t>Things to Accomplish in Class</w:t>
      </w:r>
    </w:p>
    <w:p w:rsidR="00B404E7" w:rsidRDefault="00B404E7" w:rsidP="00D152C3">
      <w:pPr>
        <w:pStyle w:val="ListParagraph"/>
        <w:numPr>
          <w:ilvl w:val="0"/>
          <w:numId w:val="16"/>
        </w:numPr>
        <w:tabs>
          <w:tab w:val="left" w:pos="0"/>
        </w:tabs>
        <w:suppressAutoHyphens/>
        <w:rPr>
          <w:b/>
          <w:iCs/>
          <w:color w:val="FF0000"/>
        </w:rPr>
      </w:pPr>
      <w:r w:rsidRPr="00862F87">
        <w:rPr>
          <w:b/>
          <w:iCs/>
          <w:color w:val="FF0000"/>
        </w:rPr>
        <w:t xml:space="preserve">Final of Writing Practices Report </w:t>
      </w:r>
      <w:r w:rsidR="00862F87" w:rsidRPr="00862F87">
        <w:rPr>
          <w:b/>
          <w:iCs/>
          <w:color w:val="FF0000"/>
        </w:rPr>
        <w:t>Due</w:t>
      </w:r>
      <w:r w:rsidRPr="00862F87">
        <w:rPr>
          <w:b/>
          <w:iCs/>
          <w:color w:val="FF0000"/>
        </w:rPr>
        <w:t xml:space="preserve"> </w:t>
      </w:r>
      <w:r w:rsidR="00862F87" w:rsidRPr="00862F87">
        <w:rPr>
          <w:b/>
          <w:iCs/>
          <w:color w:val="FF0000"/>
        </w:rPr>
        <w:t>(</w:t>
      </w:r>
      <w:r w:rsidRPr="00862F87">
        <w:rPr>
          <w:b/>
          <w:iCs/>
          <w:color w:val="FF0000"/>
        </w:rPr>
        <w:t>beginning of the week</w:t>
      </w:r>
      <w:r w:rsidR="00862F87" w:rsidRPr="00862F87">
        <w:rPr>
          <w:b/>
          <w:iCs/>
          <w:color w:val="FF0000"/>
        </w:rPr>
        <w:t>)</w:t>
      </w:r>
    </w:p>
    <w:p w:rsidR="00862F87" w:rsidRPr="00862F87" w:rsidRDefault="00862F87" w:rsidP="00862F87">
      <w:pPr>
        <w:tabs>
          <w:tab w:val="left" w:pos="0"/>
        </w:tabs>
        <w:suppressAutoHyphens/>
        <w:ind w:left="360"/>
        <w:rPr>
          <w:b/>
          <w:iCs/>
          <w:color w:val="FF0000"/>
        </w:rPr>
      </w:pPr>
    </w:p>
    <w:p w:rsidR="00862F87" w:rsidRDefault="00862F87" w:rsidP="00D152C3">
      <w:pPr>
        <w:pStyle w:val="ListParagraph"/>
        <w:numPr>
          <w:ilvl w:val="0"/>
          <w:numId w:val="16"/>
        </w:numPr>
        <w:tabs>
          <w:tab w:val="left" w:pos="0"/>
        </w:tabs>
        <w:suppressAutoHyphens/>
        <w:rPr>
          <w:iCs/>
        </w:rPr>
      </w:pPr>
      <w:r w:rsidRPr="00862F87">
        <w:rPr>
          <w:b/>
          <w:iCs/>
        </w:rPr>
        <w:t>Introduce Project 3</w:t>
      </w:r>
      <w:r>
        <w:rPr>
          <w:iCs/>
        </w:rPr>
        <w:t>: Working in the Past</w:t>
      </w:r>
    </w:p>
    <w:p w:rsidR="00862F87" w:rsidRPr="00862F87" w:rsidRDefault="00862F87" w:rsidP="00862F87">
      <w:pPr>
        <w:pStyle w:val="ListParagraph"/>
        <w:rPr>
          <w:iCs/>
        </w:rPr>
      </w:pPr>
    </w:p>
    <w:p w:rsidR="00862F87" w:rsidRPr="00862F87" w:rsidRDefault="00862F87" w:rsidP="00D152C3">
      <w:pPr>
        <w:pStyle w:val="ListParagraph"/>
        <w:numPr>
          <w:ilvl w:val="0"/>
          <w:numId w:val="16"/>
        </w:numPr>
        <w:tabs>
          <w:tab w:val="left" w:pos="0"/>
        </w:tabs>
        <w:suppressAutoHyphens/>
        <w:rPr>
          <w:iCs/>
        </w:rPr>
      </w:pPr>
      <w:r>
        <w:rPr>
          <w:b/>
          <w:iCs/>
        </w:rPr>
        <w:t>Visit:</w:t>
      </w:r>
      <w:r>
        <w:rPr>
          <w:iCs/>
        </w:rPr>
        <w:t xml:space="preserve"> NC/Special Collections</w:t>
      </w:r>
    </w:p>
    <w:p w:rsidR="00B404E7" w:rsidRDefault="00B404E7" w:rsidP="00B404E7">
      <w:pPr>
        <w:tabs>
          <w:tab w:val="left" w:pos="0"/>
        </w:tabs>
        <w:suppressAutoHyphens/>
        <w:rPr>
          <w:iCs/>
        </w:rPr>
      </w:pPr>
    </w:p>
    <w:p w:rsidR="00B404E7" w:rsidRDefault="00B404E7" w:rsidP="00B404E7">
      <w:pPr>
        <w:tabs>
          <w:tab w:val="left" w:pos="0"/>
        </w:tabs>
        <w:suppressAutoHyphens/>
        <w:rPr>
          <w:iCs/>
        </w:rPr>
      </w:pPr>
      <w:r>
        <w:rPr>
          <w:iCs/>
          <w:u w:val="single"/>
        </w:rPr>
        <w:t>Possible In-Class Activities</w:t>
      </w:r>
    </w:p>
    <w:p w:rsidR="00B404E7" w:rsidRPr="00862F87" w:rsidRDefault="00862F87" w:rsidP="00D152C3">
      <w:pPr>
        <w:numPr>
          <w:ilvl w:val="0"/>
          <w:numId w:val="16"/>
        </w:numPr>
        <w:tabs>
          <w:tab w:val="left" w:pos="0"/>
        </w:tabs>
        <w:suppressAutoHyphens/>
        <w:rPr>
          <w:b/>
          <w:bCs/>
          <w:szCs w:val="22"/>
        </w:rPr>
      </w:pPr>
      <w:r w:rsidRPr="000425ED">
        <w:rPr>
          <w:bCs/>
          <w:szCs w:val="22"/>
        </w:rPr>
        <w:t xml:space="preserve">Bring in an example of an artifact from a profession/career. Ask the students to work together to develop answers to the questions in the “Working in the Past Article” assignment from the syllabus. Spend some time as well brainstorming ideas for research questions to pursue and terms to guide database searches if this “artifact” were going to be used for this assignment. </w:t>
      </w:r>
    </w:p>
    <w:p w:rsidR="00B404E7" w:rsidRDefault="00B404E7" w:rsidP="00B404E7">
      <w:pPr>
        <w:tabs>
          <w:tab w:val="left" w:pos="0"/>
        </w:tabs>
        <w:suppressAutoHyphens/>
        <w:rPr>
          <w:iCs/>
        </w:rPr>
      </w:pPr>
    </w:p>
    <w:p w:rsidR="00B404E7" w:rsidRPr="00DA278F" w:rsidRDefault="00B404E7" w:rsidP="00B404E7">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862F87" w:rsidRPr="00874DFD" w:rsidRDefault="00862F87" w:rsidP="00D152C3">
      <w:pPr>
        <w:pStyle w:val="ListParagraph"/>
        <w:numPr>
          <w:ilvl w:val="0"/>
          <w:numId w:val="17"/>
        </w:numPr>
        <w:tabs>
          <w:tab w:val="left" w:pos="-270"/>
        </w:tabs>
        <w:suppressAutoHyphens/>
        <w:ind w:left="720"/>
        <w:rPr>
          <w:szCs w:val="22"/>
          <w:u w:val="single"/>
        </w:rPr>
      </w:pPr>
      <w:r>
        <w:rPr>
          <w:szCs w:val="22"/>
        </w:rPr>
        <w:t>A</w:t>
      </w:r>
      <w:r w:rsidRPr="00874DFD">
        <w:rPr>
          <w:szCs w:val="22"/>
        </w:rPr>
        <w:t xml:space="preserve">sk students to research and answer the following questions about their potential career: What </w:t>
      </w:r>
      <w:proofErr w:type="gramStart"/>
      <w:r w:rsidRPr="00874DFD">
        <w:rPr>
          <w:szCs w:val="22"/>
        </w:rPr>
        <w:t>are</w:t>
      </w:r>
      <w:proofErr w:type="gramEnd"/>
      <w:r w:rsidRPr="00874DFD">
        <w:rPr>
          <w:szCs w:val="22"/>
        </w:rPr>
        <w:t xml:space="preserve"> one or two major historical moments</w:t>
      </w:r>
      <w:r>
        <w:rPr>
          <w:szCs w:val="22"/>
        </w:rPr>
        <w:t>, changes,</w:t>
      </w:r>
      <w:r w:rsidRPr="00874DFD">
        <w:rPr>
          <w:szCs w:val="22"/>
        </w:rPr>
        <w:t xml:space="preserve"> and/or trends in the field/career (these might be innovations or inventions, economic changes or sh</w:t>
      </w:r>
      <w:r>
        <w:rPr>
          <w:szCs w:val="22"/>
        </w:rPr>
        <w:t xml:space="preserve">ifts, social/cultural/ political </w:t>
      </w:r>
      <w:r w:rsidRPr="00874DFD">
        <w:rPr>
          <w:szCs w:val="22"/>
        </w:rPr>
        <w:t xml:space="preserve">changes or shifts, etc.) over the past century? This kind of information can be found rather easily </w:t>
      </w:r>
      <w:r>
        <w:rPr>
          <w:szCs w:val="22"/>
        </w:rPr>
        <w:t>through a simple Google search with this kind of entry—“</w:t>
      </w:r>
      <w:r w:rsidRPr="00874DFD">
        <w:rPr>
          <w:szCs w:val="22"/>
        </w:rPr>
        <w:t xml:space="preserve">history of [name of field/profession].” Usually, the more specific the name of the field or profession can be (i.e., “history of health education” rather than “history of education”), the better the results will be. Another resource for current information and links to other resources that might provide more details about historical trends is the Occupational Outlook Handbook from the US Department of Labor, available here: http://www.bls.gov/OCO/.  </w:t>
      </w:r>
    </w:p>
    <w:p w:rsidR="008F7FBC" w:rsidRPr="008F7FBC" w:rsidRDefault="008F7FBC" w:rsidP="008F7FBC">
      <w:pPr>
        <w:tabs>
          <w:tab w:val="left" w:pos="0"/>
        </w:tabs>
        <w:suppressAutoHyphens/>
        <w:rPr>
          <w:bCs/>
        </w:rPr>
      </w:pPr>
    </w:p>
    <w:p w:rsidR="009012B7" w:rsidRPr="008F7FBC" w:rsidRDefault="003D1950" w:rsidP="00DA278F">
      <w:pPr>
        <w:tabs>
          <w:tab w:val="left" w:pos="0"/>
        </w:tabs>
        <w:suppressAutoHyphens/>
        <w:rPr>
          <w:b/>
          <w:sz w:val="32"/>
          <w:u w:val="single"/>
        </w:rPr>
      </w:pPr>
      <w:r w:rsidRPr="008F7FBC">
        <w:rPr>
          <w:b/>
          <w:bCs/>
          <w:sz w:val="32"/>
          <w:u w:val="single"/>
        </w:rPr>
        <w:t xml:space="preserve">WEEK TWELVE </w:t>
      </w:r>
      <w:r w:rsidR="00DA278F" w:rsidRPr="008F7FBC">
        <w:rPr>
          <w:b/>
          <w:sz w:val="32"/>
          <w:u w:val="single"/>
        </w:rPr>
        <w:t>(4/8</w:t>
      </w:r>
      <w:r w:rsidR="008F7FBC">
        <w:rPr>
          <w:b/>
          <w:sz w:val="32"/>
          <w:u w:val="single"/>
        </w:rPr>
        <w:t xml:space="preserve"> </w:t>
      </w:r>
      <w:r w:rsidR="006D6067" w:rsidRPr="008F7FBC">
        <w:rPr>
          <w:b/>
          <w:sz w:val="32"/>
          <w:u w:val="single"/>
        </w:rPr>
        <w:t>-</w:t>
      </w:r>
      <w:r w:rsidR="008F7FBC">
        <w:rPr>
          <w:b/>
          <w:sz w:val="32"/>
          <w:u w:val="single"/>
        </w:rPr>
        <w:t xml:space="preserve"> </w:t>
      </w:r>
      <w:r w:rsidR="006D6067" w:rsidRPr="008F7FBC">
        <w:rPr>
          <w:b/>
          <w:sz w:val="32"/>
          <w:u w:val="single"/>
        </w:rPr>
        <w:t>4/</w:t>
      </w:r>
      <w:r w:rsidR="00DA278F" w:rsidRPr="008F7FBC">
        <w:rPr>
          <w:b/>
          <w:sz w:val="32"/>
          <w:u w:val="single"/>
        </w:rPr>
        <w:t>12</w:t>
      </w:r>
      <w:r w:rsidRPr="008F7FBC">
        <w:rPr>
          <w:b/>
          <w:sz w:val="32"/>
          <w:u w:val="single"/>
        </w:rPr>
        <w:t>)</w:t>
      </w:r>
      <w:r w:rsidR="006D6067" w:rsidRPr="008F7FBC">
        <w:rPr>
          <w:b/>
          <w:sz w:val="32"/>
          <w:u w:val="single"/>
        </w:rPr>
        <w:t xml:space="preserve"> </w:t>
      </w:r>
    </w:p>
    <w:p w:rsidR="0074525F" w:rsidRPr="00DA278F" w:rsidRDefault="0074525F" w:rsidP="00DA278F">
      <w:pPr>
        <w:tabs>
          <w:tab w:val="left" w:pos="0"/>
        </w:tabs>
        <w:suppressAutoHyphens/>
        <w:ind w:left="798"/>
        <w:rPr>
          <w:b/>
          <w:bCs/>
        </w:rPr>
      </w:pPr>
    </w:p>
    <w:p w:rsidR="00862F87" w:rsidRDefault="00862F87" w:rsidP="00862F87">
      <w:pPr>
        <w:tabs>
          <w:tab w:val="left" w:pos="0"/>
        </w:tabs>
        <w:suppressAutoHyphens/>
        <w:rPr>
          <w:iCs/>
        </w:rPr>
      </w:pPr>
      <w:r>
        <w:rPr>
          <w:iCs/>
          <w:u w:val="single"/>
        </w:rPr>
        <w:t>Readings</w:t>
      </w:r>
    </w:p>
    <w:p w:rsidR="00862F87" w:rsidRPr="00E712D9" w:rsidRDefault="00E712D9" w:rsidP="00D152C3">
      <w:pPr>
        <w:pStyle w:val="ListParagraph"/>
        <w:numPr>
          <w:ilvl w:val="0"/>
          <w:numId w:val="39"/>
        </w:numPr>
        <w:tabs>
          <w:tab w:val="left" w:pos="0"/>
        </w:tabs>
        <w:suppressAutoHyphens/>
        <w:rPr>
          <w:iCs/>
        </w:rPr>
      </w:pPr>
      <w:r>
        <w:rPr>
          <w:iCs/>
        </w:rPr>
        <w:t>Students should be using time outside of class to locate resources for their projects so that they can hand in their proposal at the end of the week.</w:t>
      </w:r>
    </w:p>
    <w:p w:rsidR="00862F87" w:rsidRDefault="00862F87" w:rsidP="00862F87">
      <w:pPr>
        <w:tabs>
          <w:tab w:val="left" w:pos="0"/>
        </w:tabs>
        <w:suppressAutoHyphens/>
        <w:rPr>
          <w:iCs/>
        </w:rPr>
      </w:pPr>
    </w:p>
    <w:p w:rsidR="00862F87" w:rsidRDefault="00862F87" w:rsidP="00862F87">
      <w:pPr>
        <w:tabs>
          <w:tab w:val="left" w:pos="0"/>
        </w:tabs>
        <w:suppressAutoHyphens/>
        <w:rPr>
          <w:iCs/>
          <w:u w:val="single"/>
        </w:rPr>
      </w:pPr>
      <w:r>
        <w:rPr>
          <w:iCs/>
          <w:u w:val="single"/>
        </w:rPr>
        <w:t>Things to Accomplish in Class</w:t>
      </w:r>
    </w:p>
    <w:p w:rsidR="00E712D9" w:rsidRPr="00E712D9" w:rsidRDefault="00E712D9" w:rsidP="00D152C3">
      <w:pPr>
        <w:pStyle w:val="ListParagraph"/>
        <w:numPr>
          <w:ilvl w:val="0"/>
          <w:numId w:val="17"/>
        </w:numPr>
        <w:tabs>
          <w:tab w:val="left" w:pos="0"/>
        </w:tabs>
        <w:suppressAutoHyphens/>
        <w:rPr>
          <w:iCs/>
        </w:rPr>
      </w:pPr>
      <w:r>
        <w:rPr>
          <w:b/>
          <w:iCs/>
        </w:rPr>
        <w:t>Work with Artifacts</w:t>
      </w:r>
      <w:r>
        <w:rPr>
          <w:iCs/>
        </w:rPr>
        <w:t>: Bring some to class and/or arrange for a work day (in addition to Orientation day) in NC Collections (ask first!).</w:t>
      </w:r>
    </w:p>
    <w:p w:rsidR="00862F87" w:rsidRDefault="00862F87" w:rsidP="00862F87">
      <w:pPr>
        <w:tabs>
          <w:tab w:val="left" w:pos="0"/>
        </w:tabs>
        <w:suppressAutoHyphens/>
        <w:rPr>
          <w:iCs/>
        </w:rPr>
      </w:pPr>
    </w:p>
    <w:p w:rsidR="00862F87" w:rsidRDefault="00862F87" w:rsidP="00862F87">
      <w:pPr>
        <w:tabs>
          <w:tab w:val="left" w:pos="0"/>
        </w:tabs>
        <w:suppressAutoHyphens/>
        <w:rPr>
          <w:iCs/>
        </w:rPr>
      </w:pPr>
      <w:r>
        <w:rPr>
          <w:iCs/>
          <w:u w:val="single"/>
        </w:rPr>
        <w:t>Possible In-Class Activities</w:t>
      </w:r>
    </w:p>
    <w:p w:rsidR="00E712D9" w:rsidRPr="00E712D9" w:rsidRDefault="00E712D9" w:rsidP="00E712D9">
      <w:pPr>
        <w:numPr>
          <w:ilvl w:val="0"/>
          <w:numId w:val="5"/>
        </w:numPr>
        <w:tabs>
          <w:tab w:val="left" w:pos="0"/>
        </w:tabs>
        <w:suppressAutoHyphens/>
        <w:rPr>
          <w:b/>
          <w:bCs/>
          <w:szCs w:val="22"/>
        </w:rPr>
      </w:pPr>
      <w:r w:rsidRPr="0074525F">
        <w:rPr>
          <w:bCs/>
          <w:szCs w:val="22"/>
        </w:rPr>
        <w:t xml:space="preserve">Bring in </w:t>
      </w:r>
      <w:r>
        <w:rPr>
          <w:bCs/>
          <w:szCs w:val="22"/>
        </w:rPr>
        <w:t>additional sample artifacts to class and have students work in groups to review them and conduct research on them.</w:t>
      </w:r>
    </w:p>
    <w:p w:rsidR="00E712D9" w:rsidRPr="0074525F" w:rsidRDefault="00E712D9" w:rsidP="00E712D9">
      <w:pPr>
        <w:tabs>
          <w:tab w:val="left" w:pos="0"/>
        </w:tabs>
        <w:suppressAutoHyphens/>
        <w:ind w:left="798"/>
        <w:rPr>
          <w:b/>
          <w:bCs/>
          <w:szCs w:val="22"/>
        </w:rPr>
      </w:pPr>
    </w:p>
    <w:p w:rsidR="00E712D9" w:rsidRPr="00B20231" w:rsidRDefault="00E712D9" w:rsidP="00E712D9">
      <w:pPr>
        <w:numPr>
          <w:ilvl w:val="0"/>
          <w:numId w:val="5"/>
        </w:numPr>
        <w:tabs>
          <w:tab w:val="left" w:pos="0"/>
        </w:tabs>
        <w:suppressAutoHyphens/>
        <w:rPr>
          <w:b/>
          <w:bCs/>
          <w:szCs w:val="22"/>
        </w:rPr>
      </w:pPr>
      <w:r>
        <w:rPr>
          <w:bCs/>
          <w:szCs w:val="22"/>
        </w:rPr>
        <w:t>If time allows, consider having one class meeting, other than the orientation day, in the NC Collection to give students time to locate and research artifacts (</w:t>
      </w:r>
      <w:r w:rsidRPr="001E64CA">
        <w:rPr>
          <w:b/>
          <w:bCs/>
          <w:szCs w:val="22"/>
        </w:rPr>
        <w:t>BE SURE to contact NC Collection ahead of time to let them know that you plan to bring your class in for a research day</w:t>
      </w:r>
      <w:r>
        <w:rPr>
          <w:bCs/>
          <w:szCs w:val="22"/>
        </w:rPr>
        <w:t>!! They need to know in advance so that they can have sufficient staff available to help your students).</w:t>
      </w:r>
    </w:p>
    <w:p w:rsidR="00862F87" w:rsidRDefault="00862F87" w:rsidP="00862F87">
      <w:pPr>
        <w:tabs>
          <w:tab w:val="left" w:pos="0"/>
        </w:tabs>
        <w:suppressAutoHyphens/>
        <w:rPr>
          <w:iCs/>
        </w:rPr>
      </w:pPr>
    </w:p>
    <w:p w:rsidR="00862F87" w:rsidRPr="00DA278F" w:rsidRDefault="00862F87" w:rsidP="00862F87">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E712D9" w:rsidRPr="00B25957" w:rsidRDefault="00E712D9" w:rsidP="00D152C3">
      <w:pPr>
        <w:numPr>
          <w:ilvl w:val="0"/>
          <w:numId w:val="19"/>
        </w:numPr>
        <w:tabs>
          <w:tab w:val="clear" w:pos="2160"/>
          <w:tab w:val="num" w:pos="-3060"/>
          <w:tab w:val="left" w:pos="0"/>
        </w:tabs>
        <w:suppressAutoHyphens/>
        <w:spacing w:after="120"/>
        <w:ind w:left="810"/>
        <w:rPr>
          <w:szCs w:val="22"/>
        </w:rPr>
      </w:pPr>
      <w:r>
        <w:rPr>
          <w:szCs w:val="22"/>
        </w:rPr>
        <w:t>Have students write a proposal for “Working in the Past” project. This proposal should identify and briefly describe the “artifact” the student plans to research for the paper. In addition, it should include a list of specific questions related to the artifact that must be researched in order to fulfill the assignment; a list of possible search terms to use in the library databases; and annotated citations for at least two sources the student is considering using to help answer those questions. Finally, the proposal should identify the publication to which the article will be targeted.</w:t>
      </w:r>
    </w:p>
    <w:p w:rsidR="008F7FBC" w:rsidRPr="008F7FBC" w:rsidRDefault="008F7FBC" w:rsidP="00DA278F">
      <w:pPr>
        <w:tabs>
          <w:tab w:val="left" w:pos="0"/>
        </w:tabs>
        <w:suppressAutoHyphens/>
        <w:rPr>
          <w:bCs/>
        </w:rPr>
      </w:pPr>
    </w:p>
    <w:p w:rsidR="003D1950" w:rsidRPr="008F7FBC" w:rsidRDefault="003D1950" w:rsidP="00DA278F">
      <w:pPr>
        <w:tabs>
          <w:tab w:val="left" w:pos="0"/>
        </w:tabs>
        <w:suppressAutoHyphens/>
        <w:rPr>
          <w:b/>
          <w:sz w:val="32"/>
          <w:u w:val="single"/>
        </w:rPr>
      </w:pPr>
      <w:r w:rsidRPr="008F7FBC">
        <w:rPr>
          <w:b/>
          <w:bCs/>
          <w:sz w:val="32"/>
          <w:u w:val="single"/>
        </w:rPr>
        <w:t>WEEK THIRTEEN</w:t>
      </w:r>
      <w:r w:rsidR="00DA278F" w:rsidRPr="008F7FBC">
        <w:rPr>
          <w:b/>
          <w:sz w:val="32"/>
          <w:u w:val="single"/>
        </w:rPr>
        <w:t xml:space="preserve"> (4/15</w:t>
      </w:r>
      <w:r w:rsidR="008F7FBC">
        <w:rPr>
          <w:b/>
          <w:sz w:val="32"/>
          <w:u w:val="single"/>
        </w:rPr>
        <w:t xml:space="preserve"> </w:t>
      </w:r>
      <w:r w:rsidR="006D6067" w:rsidRPr="008F7FBC">
        <w:rPr>
          <w:b/>
          <w:sz w:val="32"/>
          <w:u w:val="single"/>
        </w:rPr>
        <w:t>-</w:t>
      </w:r>
      <w:r w:rsidR="008F7FBC">
        <w:rPr>
          <w:b/>
          <w:sz w:val="32"/>
          <w:u w:val="single"/>
        </w:rPr>
        <w:t xml:space="preserve"> </w:t>
      </w:r>
      <w:r w:rsidR="006D6067" w:rsidRPr="008F7FBC">
        <w:rPr>
          <w:b/>
          <w:sz w:val="32"/>
          <w:u w:val="single"/>
        </w:rPr>
        <w:t>4/1</w:t>
      </w:r>
      <w:r w:rsidR="00DA278F" w:rsidRPr="008F7FBC">
        <w:rPr>
          <w:b/>
          <w:sz w:val="32"/>
          <w:u w:val="single"/>
        </w:rPr>
        <w:t>9</w:t>
      </w:r>
      <w:r w:rsidRPr="008F7FBC">
        <w:rPr>
          <w:b/>
          <w:sz w:val="32"/>
          <w:u w:val="single"/>
        </w:rPr>
        <w:t>)</w:t>
      </w:r>
    </w:p>
    <w:p w:rsidR="008F7FBC" w:rsidRDefault="008F7FBC" w:rsidP="00DA278F">
      <w:pPr>
        <w:tabs>
          <w:tab w:val="left" w:pos="-270"/>
        </w:tabs>
        <w:suppressAutoHyphens/>
      </w:pPr>
    </w:p>
    <w:p w:rsidR="00862F87" w:rsidRDefault="00862F87" w:rsidP="00862F87">
      <w:pPr>
        <w:tabs>
          <w:tab w:val="left" w:pos="0"/>
        </w:tabs>
        <w:suppressAutoHyphens/>
        <w:rPr>
          <w:iCs/>
        </w:rPr>
      </w:pPr>
      <w:r>
        <w:rPr>
          <w:iCs/>
          <w:u w:val="single"/>
        </w:rPr>
        <w:t>Readings</w:t>
      </w:r>
    </w:p>
    <w:p w:rsidR="00862F87" w:rsidRDefault="004F4EB3" w:rsidP="00D152C3">
      <w:pPr>
        <w:pStyle w:val="ListParagraph"/>
        <w:numPr>
          <w:ilvl w:val="0"/>
          <w:numId w:val="40"/>
        </w:numPr>
        <w:tabs>
          <w:tab w:val="left" w:pos="0"/>
        </w:tabs>
        <w:suppressAutoHyphens/>
        <w:rPr>
          <w:iCs/>
        </w:rPr>
      </w:pPr>
      <w:r>
        <w:rPr>
          <w:i/>
          <w:iCs/>
        </w:rPr>
        <w:t>Pirate Papers</w:t>
      </w:r>
      <w:r>
        <w:rPr>
          <w:iCs/>
        </w:rPr>
        <w:t>, examples from “Working in the Past” projects</w:t>
      </w:r>
    </w:p>
    <w:p w:rsidR="004F4EB3" w:rsidRPr="004F4EB3" w:rsidRDefault="004F4EB3" w:rsidP="00D152C3">
      <w:pPr>
        <w:pStyle w:val="ListParagraph"/>
        <w:numPr>
          <w:ilvl w:val="0"/>
          <w:numId w:val="40"/>
        </w:numPr>
        <w:tabs>
          <w:tab w:val="left" w:pos="0"/>
        </w:tabs>
        <w:suppressAutoHyphens/>
        <w:rPr>
          <w:iCs/>
        </w:rPr>
      </w:pPr>
      <w:r>
        <w:rPr>
          <w:i/>
          <w:iCs/>
        </w:rPr>
        <w:t>Pirate Papers</w:t>
      </w:r>
      <w:r>
        <w:rPr>
          <w:iCs/>
        </w:rPr>
        <w:t>, portfolio cover letter example</w:t>
      </w:r>
    </w:p>
    <w:p w:rsidR="00862F87" w:rsidRDefault="00862F87" w:rsidP="00862F87">
      <w:pPr>
        <w:tabs>
          <w:tab w:val="left" w:pos="0"/>
        </w:tabs>
        <w:suppressAutoHyphens/>
        <w:rPr>
          <w:iCs/>
        </w:rPr>
      </w:pPr>
    </w:p>
    <w:p w:rsidR="00862F87" w:rsidRDefault="00862F87" w:rsidP="00862F87">
      <w:pPr>
        <w:tabs>
          <w:tab w:val="left" w:pos="0"/>
        </w:tabs>
        <w:suppressAutoHyphens/>
        <w:rPr>
          <w:iCs/>
        </w:rPr>
      </w:pPr>
      <w:r>
        <w:rPr>
          <w:iCs/>
          <w:u w:val="single"/>
        </w:rPr>
        <w:t>Things to Accomplish in Class</w:t>
      </w:r>
    </w:p>
    <w:p w:rsidR="00862F87" w:rsidRPr="004F4EB3" w:rsidRDefault="00E712D9" w:rsidP="00D152C3">
      <w:pPr>
        <w:pStyle w:val="ListParagraph"/>
        <w:numPr>
          <w:ilvl w:val="0"/>
          <w:numId w:val="19"/>
        </w:numPr>
        <w:tabs>
          <w:tab w:val="clear" w:pos="2160"/>
          <w:tab w:val="num" w:pos="0"/>
        </w:tabs>
        <w:suppressAutoHyphens/>
        <w:ind w:left="810" w:hanging="270"/>
        <w:rPr>
          <w:iCs/>
        </w:rPr>
      </w:pPr>
      <w:r w:rsidRPr="00E712D9">
        <w:rPr>
          <w:b/>
          <w:iCs/>
          <w:u w:val="single"/>
        </w:rPr>
        <w:t>Hand back</w:t>
      </w:r>
      <w:r>
        <w:rPr>
          <w:iCs/>
          <w:u w:val="single"/>
        </w:rPr>
        <w:t xml:space="preserve"> graded Writing Practices Report (beginning of week)</w:t>
      </w:r>
    </w:p>
    <w:p w:rsidR="004F4EB3" w:rsidRPr="004F4EB3" w:rsidRDefault="004F4EB3" w:rsidP="004F4EB3">
      <w:pPr>
        <w:pStyle w:val="ListParagraph"/>
        <w:suppressAutoHyphens/>
        <w:ind w:left="810"/>
        <w:rPr>
          <w:iCs/>
        </w:rPr>
      </w:pPr>
    </w:p>
    <w:p w:rsidR="004F4EB3" w:rsidRPr="00E712D9" w:rsidRDefault="004F4EB3" w:rsidP="00D152C3">
      <w:pPr>
        <w:pStyle w:val="ListParagraph"/>
        <w:numPr>
          <w:ilvl w:val="0"/>
          <w:numId w:val="19"/>
        </w:numPr>
        <w:tabs>
          <w:tab w:val="clear" w:pos="2160"/>
          <w:tab w:val="num" w:pos="0"/>
        </w:tabs>
        <w:suppressAutoHyphens/>
        <w:ind w:left="810" w:hanging="270"/>
        <w:rPr>
          <w:iCs/>
        </w:rPr>
      </w:pPr>
      <w:r>
        <w:rPr>
          <w:b/>
          <w:iCs/>
        </w:rPr>
        <w:t>Review</w:t>
      </w:r>
      <w:r w:rsidRPr="004F4EB3">
        <w:rPr>
          <w:b/>
          <w:iCs/>
        </w:rPr>
        <w:t xml:space="preserve">: </w:t>
      </w:r>
      <w:r>
        <w:rPr>
          <w:i/>
          <w:iCs/>
        </w:rPr>
        <w:t>Pirate Papers</w:t>
      </w:r>
      <w:r>
        <w:rPr>
          <w:iCs/>
        </w:rPr>
        <w:t xml:space="preserve"> examples</w:t>
      </w:r>
    </w:p>
    <w:p w:rsidR="00E712D9" w:rsidRDefault="00E712D9" w:rsidP="00E712D9">
      <w:pPr>
        <w:tabs>
          <w:tab w:val="num" w:pos="0"/>
        </w:tabs>
        <w:suppressAutoHyphens/>
        <w:rPr>
          <w:iCs/>
        </w:rPr>
      </w:pPr>
    </w:p>
    <w:p w:rsidR="00E712D9" w:rsidRPr="00E712D9" w:rsidRDefault="004F4EB3" w:rsidP="00D152C3">
      <w:pPr>
        <w:pStyle w:val="ListParagraph"/>
        <w:numPr>
          <w:ilvl w:val="0"/>
          <w:numId w:val="19"/>
        </w:numPr>
        <w:tabs>
          <w:tab w:val="clear" w:pos="2160"/>
          <w:tab w:val="num" w:pos="-4770"/>
          <w:tab w:val="num" w:pos="0"/>
        </w:tabs>
        <w:suppressAutoHyphens/>
        <w:ind w:left="810" w:hanging="270"/>
        <w:rPr>
          <w:iCs/>
        </w:rPr>
      </w:pPr>
      <w:r>
        <w:rPr>
          <w:b/>
          <w:iCs/>
        </w:rPr>
        <w:t>Introduce:</w:t>
      </w:r>
      <w:r>
        <w:rPr>
          <w:iCs/>
        </w:rPr>
        <w:t xml:space="preserve"> Portfolio Assignment</w:t>
      </w:r>
    </w:p>
    <w:p w:rsidR="00E712D9" w:rsidRDefault="00E712D9" w:rsidP="00E712D9">
      <w:pPr>
        <w:tabs>
          <w:tab w:val="left" w:pos="0"/>
          <w:tab w:val="left" w:pos="2295"/>
        </w:tabs>
        <w:suppressAutoHyphens/>
        <w:rPr>
          <w:iCs/>
        </w:rPr>
      </w:pPr>
    </w:p>
    <w:p w:rsidR="00862F87" w:rsidRDefault="00862F87" w:rsidP="00862F87">
      <w:pPr>
        <w:tabs>
          <w:tab w:val="left" w:pos="0"/>
        </w:tabs>
        <w:suppressAutoHyphens/>
        <w:rPr>
          <w:iCs/>
          <w:u w:val="single"/>
        </w:rPr>
      </w:pPr>
      <w:r>
        <w:rPr>
          <w:iCs/>
          <w:u w:val="single"/>
        </w:rPr>
        <w:t>Possible In-Class Activities</w:t>
      </w:r>
    </w:p>
    <w:p w:rsidR="004F4EB3" w:rsidRPr="004F4EB3" w:rsidRDefault="004F4EB3" w:rsidP="00D152C3">
      <w:pPr>
        <w:numPr>
          <w:ilvl w:val="0"/>
          <w:numId w:val="18"/>
        </w:numPr>
        <w:suppressAutoHyphens/>
        <w:ind w:left="741"/>
        <w:rPr>
          <w:iCs/>
          <w:szCs w:val="22"/>
          <w:u w:val="single"/>
        </w:rPr>
      </w:pPr>
      <w:r>
        <w:rPr>
          <w:szCs w:val="22"/>
        </w:rPr>
        <w:t xml:space="preserve">Conduct sample peer reviews of some of the </w:t>
      </w:r>
      <w:r>
        <w:rPr>
          <w:i/>
          <w:szCs w:val="22"/>
        </w:rPr>
        <w:t>Pirate Papers</w:t>
      </w:r>
      <w:r>
        <w:rPr>
          <w:szCs w:val="22"/>
        </w:rPr>
        <w:t xml:space="preserve"> examples.</w:t>
      </w:r>
    </w:p>
    <w:p w:rsidR="004F4EB3" w:rsidRPr="00EE0E49" w:rsidRDefault="004F4EB3" w:rsidP="004F4EB3">
      <w:pPr>
        <w:suppressAutoHyphens/>
        <w:ind w:left="741"/>
        <w:rPr>
          <w:iCs/>
          <w:szCs w:val="22"/>
          <w:u w:val="single"/>
        </w:rPr>
      </w:pPr>
    </w:p>
    <w:p w:rsidR="004F4EB3" w:rsidRPr="00E817CF" w:rsidRDefault="004F4EB3" w:rsidP="00D152C3">
      <w:pPr>
        <w:numPr>
          <w:ilvl w:val="0"/>
          <w:numId w:val="18"/>
        </w:numPr>
        <w:suppressAutoHyphens/>
        <w:ind w:left="741"/>
        <w:rPr>
          <w:iCs/>
          <w:szCs w:val="22"/>
          <w:u w:val="single"/>
        </w:rPr>
      </w:pPr>
      <w:r>
        <w:rPr>
          <w:szCs w:val="22"/>
        </w:rPr>
        <w:t xml:space="preserve">Have students </w:t>
      </w:r>
      <w:proofErr w:type="gramStart"/>
      <w:r>
        <w:rPr>
          <w:szCs w:val="22"/>
        </w:rPr>
        <w:t>use</w:t>
      </w:r>
      <w:proofErr w:type="gramEnd"/>
      <w:r>
        <w:rPr>
          <w:szCs w:val="22"/>
        </w:rPr>
        <w:t xml:space="preserve"> the rubric for the portfolio cover letter to assess and peer review the sample provided in the </w:t>
      </w:r>
      <w:r>
        <w:rPr>
          <w:i/>
          <w:szCs w:val="22"/>
        </w:rPr>
        <w:t>Pirate Papers.</w:t>
      </w:r>
    </w:p>
    <w:p w:rsidR="00862F87" w:rsidRDefault="00862F87" w:rsidP="00862F87">
      <w:pPr>
        <w:tabs>
          <w:tab w:val="left" w:pos="0"/>
        </w:tabs>
        <w:suppressAutoHyphens/>
        <w:rPr>
          <w:iCs/>
        </w:rPr>
      </w:pPr>
    </w:p>
    <w:p w:rsidR="00862F87" w:rsidRPr="00DA278F" w:rsidRDefault="00862F87" w:rsidP="00862F87">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4F4EB3" w:rsidRPr="004F4EB3" w:rsidRDefault="004F4EB3" w:rsidP="00D152C3">
      <w:pPr>
        <w:pStyle w:val="ListParagraph"/>
        <w:numPr>
          <w:ilvl w:val="0"/>
          <w:numId w:val="20"/>
        </w:numPr>
        <w:tabs>
          <w:tab w:val="left" w:pos="0"/>
        </w:tabs>
        <w:suppressAutoHyphens/>
        <w:rPr>
          <w:iCs/>
          <w:szCs w:val="22"/>
          <w:u w:val="single"/>
        </w:rPr>
      </w:pPr>
      <w:r>
        <w:rPr>
          <w:iCs/>
          <w:szCs w:val="22"/>
        </w:rPr>
        <w:t xml:space="preserve">Have students read and reverse outline one or two of the examples in the </w:t>
      </w:r>
      <w:r>
        <w:rPr>
          <w:i/>
          <w:iCs/>
          <w:szCs w:val="22"/>
        </w:rPr>
        <w:t>Pirate Papers</w:t>
      </w:r>
      <w:r>
        <w:rPr>
          <w:iCs/>
          <w:szCs w:val="22"/>
        </w:rPr>
        <w:t xml:space="preserve"> and bring their outlines to class. You can use these to discuss areas where the examples might be better developed or better organized. </w:t>
      </w:r>
    </w:p>
    <w:p w:rsidR="004F4EB3" w:rsidRPr="004F4EB3" w:rsidRDefault="004F4EB3" w:rsidP="004F4EB3">
      <w:pPr>
        <w:tabs>
          <w:tab w:val="left" w:pos="0"/>
        </w:tabs>
        <w:suppressAutoHyphens/>
        <w:ind w:left="360"/>
        <w:rPr>
          <w:iCs/>
          <w:szCs w:val="22"/>
          <w:u w:val="single"/>
        </w:rPr>
      </w:pPr>
    </w:p>
    <w:p w:rsidR="004F4EB3" w:rsidRPr="00561B42" w:rsidRDefault="004F4EB3" w:rsidP="00D152C3">
      <w:pPr>
        <w:pStyle w:val="ListParagraph"/>
        <w:numPr>
          <w:ilvl w:val="0"/>
          <w:numId w:val="20"/>
        </w:numPr>
        <w:tabs>
          <w:tab w:val="left" w:pos="0"/>
        </w:tabs>
        <w:suppressAutoHyphens/>
        <w:rPr>
          <w:iCs/>
          <w:szCs w:val="22"/>
          <w:u w:val="single"/>
        </w:rPr>
      </w:pPr>
      <w:r w:rsidRPr="00561B42">
        <w:rPr>
          <w:iCs/>
          <w:szCs w:val="22"/>
        </w:rPr>
        <w:lastRenderedPageBreak/>
        <w:t>As you did for the previous project, consider asking students to create an outline for this project (you might ask students to follow those steps/recommendations provided in Chapter 1</w:t>
      </w:r>
      <w:r>
        <w:rPr>
          <w:iCs/>
          <w:szCs w:val="22"/>
        </w:rPr>
        <w:t>0</w:t>
      </w:r>
      <w:r w:rsidRPr="00561B42">
        <w:rPr>
          <w:iCs/>
          <w:szCs w:val="22"/>
        </w:rPr>
        <w:t xml:space="preserve"> of </w:t>
      </w:r>
      <w:r w:rsidRPr="004F4EB3">
        <w:rPr>
          <w:i/>
          <w:iCs/>
          <w:szCs w:val="22"/>
        </w:rPr>
        <w:t>WG</w:t>
      </w:r>
      <w:r w:rsidRPr="00561B42">
        <w:rPr>
          <w:iCs/>
          <w:szCs w:val="22"/>
        </w:rPr>
        <w:t xml:space="preserve">). </w:t>
      </w:r>
      <w:r w:rsidRPr="00561B42">
        <w:rPr>
          <w:szCs w:val="22"/>
        </w:rPr>
        <w:t>This can be done in preparation for writing the draft that will be due at the beginning of next week. It’s not a bad idea to require that students turn in the outline with their final draft, just so you can know that they did it. Even if they actually write the paper first then write the outline, the activity will be beneficial because doing a “reverse outline” should help them to see if their organizational structure is effective and to see if they are lacking supporting evidence in any area of the paper.</w:t>
      </w:r>
    </w:p>
    <w:p w:rsidR="003D1950" w:rsidRPr="00DA278F" w:rsidRDefault="003D1950" w:rsidP="00862F87">
      <w:pPr>
        <w:tabs>
          <w:tab w:val="left" w:pos="-270"/>
        </w:tabs>
        <w:suppressAutoHyphens/>
        <w:rPr>
          <w:b/>
          <w:bCs/>
        </w:rPr>
      </w:pPr>
    </w:p>
    <w:p w:rsidR="008F7FBC" w:rsidRDefault="003D1950" w:rsidP="00DA278F">
      <w:pPr>
        <w:pStyle w:val="Default"/>
        <w:rPr>
          <w:rFonts w:ascii="Times New Roman" w:hAnsi="Times New Roman" w:cs="Times New Roman"/>
          <w:color w:val="FF0000"/>
        </w:rPr>
      </w:pPr>
      <w:r w:rsidRPr="008F7FBC">
        <w:rPr>
          <w:rFonts w:ascii="Times New Roman" w:hAnsi="Times New Roman" w:cs="Times New Roman"/>
          <w:b/>
          <w:bCs/>
          <w:sz w:val="32"/>
          <w:u w:val="single"/>
        </w:rPr>
        <w:t xml:space="preserve">WEEK FOURTEEN + </w:t>
      </w:r>
      <w:r w:rsidR="00DA278F" w:rsidRPr="008F7FBC">
        <w:rPr>
          <w:rFonts w:ascii="Times New Roman" w:hAnsi="Times New Roman" w:cs="Times New Roman"/>
          <w:b/>
          <w:sz w:val="32"/>
          <w:u w:val="single"/>
        </w:rPr>
        <w:t>(4/22</w:t>
      </w:r>
      <w:r w:rsidR="008F7FBC">
        <w:rPr>
          <w:rFonts w:ascii="Times New Roman" w:hAnsi="Times New Roman" w:cs="Times New Roman"/>
          <w:b/>
          <w:sz w:val="32"/>
          <w:u w:val="single"/>
        </w:rPr>
        <w:t xml:space="preserve"> </w:t>
      </w:r>
      <w:r w:rsidRPr="008F7FBC">
        <w:rPr>
          <w:rFonts w:ascii="Times New Roman" w:hAnsi="Times New Roman" w:cs="Times New Roman"/>
          <w:b/>
          <w:sz w:val="32"/>
          <w:u w:val="single"/>
        </w:rPr>
        <w:t>-</w:t>
      </w:r>
      <w:r w:rsidR="008F7FBC">
        <w:rPr>
          <w:rFonts w:ascii="Times New Roman" w:hAnsi="Times New Roman" w:cs="Times New Roman"/>
          <w:b/>
          <w:sz w:val="32"/>
          <w:u w:val="single"/>
        </w:rPr>
        <w:t xml:space="preserve"> </w:t>
      </w:r>
      <w:r w:rsidRPr="008F7FBC">
        <w:rPr>
          <w:rFonts w:ascii="Times New Roman" w:hAnsi="Times New Roman" w:cs="Times New Roman"/>
          <w:b/>
          <w:sz w:val="32"/>
          <w:u w:val="single"/>
        </w:rPr>
        <w:t>4/</w:t>
      </w:r>
      <w:r w:rsidR="005D42DC" w:rsidRPr="008F7FBC">
        <w:rPr>
          <w:rFonts w:ascii="Times New Roman" w:hAnsi="Times New Roman" w:cs="Times New Roman"/>
          <w:b/>
          <w:sz w:val="32"/>
          <w:u w:val="single"/>
        </w:rPr>
        <w:t>30</w:t>
      </w:r>
      <w:r w:rsidRPr="008F7FBC">
        <w:rPr>
          <w:rFonts w:ascii="Times New Roman" w:hAnsi="Times New Roman" w:cs="Times New Roman"/>
          <w:b/>
          <w:color w:val="000000" w:themeColor="text1"/>
          <w:sz w:val="32"/>
          <w:u w:val="single"/>
        </w:rPr>
        <w:t>)</w:t>
      </w:r>
      <w:r w:rsidRPr="00DA278F">
        <w:rPr>
          <w:rFonts w:ascii="Times New Roman" w:hAnsi="Times New Roman" w:cs="Times New Roman"/>
          <w:color w:val="FF0000"/>
        </w:rPr>
        <w:t xml:space="preserve"> </w:t>
      </w:r>
    </w:p>
    <w:p w:rsidR="006D6067" w:rsidRPr="00DA278F" w:rsidRDefault="006D6067" w:rsidP="00DA278F">
      <w:pPr>
        <w:pStyle w:val="Default"/>
        <w:rPr>
          <w:rFonts w:ascii="Times New Roman" w:hAnsi="Times New Roman" w:cs="Times New Roman"/>
        </w:rPr>
      </w:pPr>
      <w:r w:rsidRPr="00DA278F">
        <w:rPr>
          <w:rFonts w:ascii="Times New Roman" w:hAnsi="Times New Roman" w:cs="Times New Roman"/>
          <w:b/>
          <w:color w:val="FF0000"/>
        </w:rPr>
        <w:t>C</w:t>
      </w:r>
      <w:r w:rsidR="003D1950" w:rsidRPr="00DA278F">
        <w:rPr>
          <w:rFonts w:ascii="Times New Roman" w:hAnsi="Times New Roman" w:cs="Times New Roman"/>
          <w:b/>
          <w:color w:val="FF0000"/>
        </w:rPr>
        <w:t xml:space="preserve">lasses end </w:t>
      </w:r>
      <w:r w:rsidRPr="00DA278F">
        <w:rPr>
          <w:rFonts w:ascii="Times New Roman" w:hAnsi="Times New Roman" w:cs="Times New Roman"/>
          <w:b/>
          <w:color w:val="FF0000"/>
        </w:rPr>
        <w:t>Tuesday,</w:t>
      </w:r>
      <w:r w:rsidR="005D42DC">
        <w:rPr>
          <w:rFonts w:ascii="Times New Roman" w:hAnsi="Times New Roman" w:cs="Times New Roman"/>
          <w:b/>
          <w:color w:val="FF0000"/>
        </w:rPr>
        <w:t xml:space="preserve"> 4/30. In addition, Tuesday, 4/30</w:t>
      </w:r>
      <w:r w:rsidRPr="00DA278F">
        <w:rPr>
          <w:rFonts w:ascii="Times New Roman" w:hAnsi="Times New Roman" w:cs="Times New Roman"/>
          <w:b/>
          <w:color w:val="FF0000"/>
        </w:rPr>
        <w:t xml:space="preserve"> is designated as a “State holiday makeup day,” meaning that classes which would have met on Friday, </w:t>
      </w:r>
      <w:r w:rsidR="005D42DC">
        <w:rPr>
          <w:rFonts w:ascii="Times New Roman" w:hAnsi="Times New Roman" w:cs="Times New Roman"/>
          <w:b/>
          <w:color w:val="FF0000"/>
        </w:rPr>
        <w:t>March 29</w:t>
      </w:r>
      <w:r w:rsidRPr="00DA278F">
        <w:rPr>
          <w:rFonts w:ascii="Times New Roman" w:hAnsi="Times New Roman" w:cs="Times New Roman"/>
          <w:b/>
          <w:color w:val="FF0000"/>
        </w:rPr>
        <w:t xml:space="preserve"> will meet on this day so there will effectively be the same number of Fridays and Tuesdays as every other weekday during the Semester; Tuesday classes will not meet</w:t>
      </w:r>
      <w:r w:rsidR="005D42DC">
        <w:rPr>
          <w:rFonts w:ascii="Times New Roman" w:hAnsi="Times New Roman" w:cs="Times New Roman"/>
          <w:b/>
          <w:color w:val="FF0000"/>
        </w:rPr>
        <w:t xml:space="preserve"> on 4/30</w:t>
      </w:r>
      <w:r w:rsidRPr="00DA278F">
        <w:rPr>
          <w:rFonts w:ascii="Times New Roman" w:hAnsi="Times New Roman" w:cs="Times New Roman"/>
          <w:b/>
          <w:color w:val="FF0000"/>
        </w:rPr>
        <w:t>.</w:t>
      </w:r>
    </w:p>
    <w:p w:rsidR="003D1950" w:rsidRPr="00DA278F" w:rsidRDefault="003D1950" w:rsidP="00DA278F">
      <w:pPr>
        <w:tabs>
          <w:tab w:val="left" w:pos="0"/>
        </w:tabs>
        <w:suppressAutoHyphens/>
        <w:rPr>
          <w:b/>
          <w:color w:val="C00000"/>
        </w:rPr>
      </w:pPr>
    </w:p>
    <w:p w:rsidR="00E859AA" w:rsidRPr="00DA278F" w:rsidRDefault="00E859AA" w:rsidP="00E859AA">
      <w:pPr>
        <w:tabs>
          <w:tab w:val="left" w:pos="-270"/>
        </w:tabs>
        <w:suppressAutoHyphens/>
        <w:rPr>
          <w:u w:val="single"/>
        </w:rPr>
      </w:pPr>
      <w:r w:rsidRPr="00DA278F">
        <w:rPr>
          <w:u w:val="single"/>
        </w:rPr>
        <w:t>Readings</w:t>
      </w:r>
    </w:p>
    <w:p w:rsidR="00E859AA" w:rsidRDefault="00E859AA" w:rsidP="00D152C3">
      <w:pPr>
        <w:pStyle w:val="ListParagraph"/>
        <w:numPr>
          <w:ilvl w:val="0"/>
          <w:numId w:val="33"/>
        </w:numPr>
        <w:tabs>
          <w:tab w:val="left" w:pos="-270"/>
        </w:tabs>
        <w:suppressAutoHyphens/>
      </w:pPr>
      <w:r>
        <w:t>Student Work</w:t>
      </w:r>
    </w:p>
    <w:p w:rsidR="00E859AA" w:rsidRDefault="00E859AA" w:rsidP="00E859AA">
      <w:pPr>
        <w:widowControl w:val="0"/>
        <w:suppressAutoHyphens/>
        <w:autoSpaceDE w:val="0"/>
        <w:autoSpaceDN w:val="0"/>
        <w:adjustRightInd w:val="0"/>
      </w:pPr>
    </w:p>
    <w:p w:rsidR="00E859AA" w:rsidRPr="00E859AA" w:rsidRDefault="00E859AA" w:rsidP="00E859AA">
      <w:pPr>
        <w:widowControl w:val="0"/>
        <w:suppressAutoHyphens/>
        <w:autoSpaceDE w:val="0"/>
        <w:autoSpaceDN w:val="0"/>
        <w:adjustRightInd w:val="0"/>
        <w:rPr>
          <w:u w:val="single"/>
        </w:rPr>
      </w:pPr>
      <w:r w:rsidRPr="00E859AA">
        <w:rPr>
          <w:u w:val="single"/>
        </w:rPr>
        <w:t>Things to Accomplish in Class</w:t>
      </w:r>
    </w:p>
    <w:p w:rsidR="0056322E" w:rsidRDefault="003D1950" w:rsidP="00D152C3">
      <w:pPr>
        <w:pStyle w:val="ListParagraph"/>
        <w:numPr>
          <w:ilvl w:val="0"/>
          <w:numId w:val="21"/>
        </w:numPr>
        <w:tabs>
          <w:tab w:val="left" w:pos="-2280"/>
        </w:tabs>
        <w:suppressAutoHyphens/>
        <w:ind w:left="720"/>
        <w:rPr>
          <w:iCs/>
          <w:color w:val="000000"/>
        </w:rPr>
      </w:pPr>
      <w:r w:rsidRPr="00E859AA">
        <w:rPr>
          <w:b/>
          <w:iCs/>
          <w:color w:val="000000"/>
        </w:rPr>
        <w:t>Peer Review</w:t>
      </w:r>
      <w:r w:rsidR="00E859AA">
        <w:rPr>
          <w:iCs/>
          <w:color w:val="000000"/>
        </w:rPr>
        <w:t xml:space="preserve">: </w:t>
      </w:r>
      <w:r w:rsidR="00D832B3" w:rsidRPr="00DA278F">
        <w:rPr>
          <w:iCs/>
          <w:color w:val="000000"/>
        </w:rPr>
        <w:t>Working in the Past Article (beginning of week)</w:t>
      </w:r>
    </w:p>
    <w:p w:rsidR="00144606" w:rsidRPr="00DA278F" w:rsidRDefault="00144606" w:rsidP="00144606">
      <w:pPr>
        <w:pStyle w:val="ListParagraph"/>
        <w:tabs>
          <w:tab w:val="left" w:pos="-2280"/>
        </w:tabs>
        <w:suppressAutoHyphens/>
        <w:rPr>
          <w:iCs/>
          <w:color w:val="000000"/>
        </w:rPr>
      </w:pPr>
    </w:p>
    <w:p w:rsidR="003D1950" w:rsidRDefault="00D832B3" w:rsidP="00D152C3">
      <w:pPr>
        <w:pStyle w:val="ListParagraph"/>
        <w:numPr>
          <w:ilvl w:val="0"/>
          <w:numId w:val="21"/>
        </w:numPr>
        <w:tabs>
          <w:tab w:val="left" w:pos="-2280"/>
        </w:tabs>
        <w:suppressAutoHyphens/>
        <w:ind w:left="720"/>
        <w:rPr>
          <w:iCs/>
        </w:rPr>
      </w:pPr>
      <w:r w:rsidRPr="00144606">
        <w:rPr>
          <w:b/>
          <w:iCs/>
          <w:color w:val="FF0000"/>
        </w:rPr>
        <w:t>Working in the Past Article</w:t>
      </w:r>
      <w:r w:rsidR="003D1950" w:rsidRPr="00144606">
        <w:rPr>
          <w:b/>
          <w:iCs/>
          <w:color w:val="FF0000"/>
        </w:rPr>
        <w:t xml:space="preserve"> </w:t>
      </w:r>
      <w:r w:rsidR="00144606">
        <w:rPr>
          <w:b/>
          <w:iCs/>
          <w:color w:val="FF0000"/>
        </w:rPr>
        <w:t>Due:</w:t>
      </w:r>
      <w:r w:rsidR="00EE0E49" w:rsidRPr="00DA278F">
        <w:rPr>
          <w:iCs/>
          <w:color w:val="000000"/>
        </w:rPr>
        <w:t xml:space="preserve"> </w:t>
      </w:r>
      <w:r w:rsidR="00144606">
        <w:rPr>
          <w:iCs/>
        </w:rPr>
        <w:t>Wednesday 4/17 or Thursday 4/18</w:t>
      </w:r>
      <w:r w:rsidRPr="00144606">
        <w:rPr>
          <w:iCs/>
        </w:rPr>
        <w:t xml:space="preserve">. </w:t>
      </w:r>
      <w:r w:rsidR="003D1950" w:rsidRPr="00144606">
        <w:rPr>
          <w:iCs/>
        </w:rPr>
        <w:t xml:space="preserve">You should arrange to email feedback to students or </w:t>
      </w:r>
      <w:r w:rsidR="008F7FBC">
        <w:rPr>
          <w:iCs/>
        </w:rPr>
        <w:t>hand back graded</w:t>
      </w:r>
      <w:r w:rsidR="003D1950" w:rsidRPr="00144606">
        <w:rPr>
          <w:iCs/>
        </w:rPr>
        <w:t xml:space="preserve"> </w:t>
      </w:r>
      <w:r w:rsidR="00EE0E49" w:rsidRPr="00144606">
        <w:rPr>
          <w:iCs/>
        </w:rPr>
        <w:t>“Working in the Past” projects</w:t>
      </w:r>
      <w:r w:rsidR="003D1950" w:rsidRPr="00144606">
        <w:rPr>
          <w:iCs/>
        </w:rPr>
        <w:t xml:space="preserve"> </w:t>
      </w:r>
      <w:r w:rsidRPr="00144606">
        <w:rPr>
          <w:iCs/>
        </w:rPr>
        <w:t xml:space="preserve">in class </w:t>
      </w:r>
      <w:r w:rsidR="00EE0E49" w:rsidRPr="00144606">
        <w:rPr>
          <w:iCs/>
        </w:rPr>
        <w:t>on 4/2</w:t>
      </w:r>
      <w:r w:rsidR="008F7FBC">
        <w:rPr>
          <w:iCs/>
        </w:rPr>
        <w:t>5</w:t>
      </w:r>
      <w:r w:rsidR="00EE0E49" w:rsidRPr="00144606">
        <w:rPr>
          <w:iCs/>
        </w:rPr>
        <w:t xml:space="preserve"> or 4/2</w:t>
      </w:r>
      <w:r w:rsidR="008F7FBC">
        <w:rPr>
          <w:iCs/>
        </w:rPr>
        <w:t>6</w:t>
      </w:r>
      <w:r w:rsidR="006A1E37" w:rsidRPr="00144606">
        <w:rPr>
          <w:iCs/>
        </w:rPr>
        <w:t xml:space="preserve">. </w:t>
      </w:r>
      <w:r w:rsidR="00561B42" w:rsidRPr="00144606">
        <w:rPr>
          <w:iCs/>
        </w:rPr>
        <w:t>Please DO NOT</w:t>
      </w:r>
      <w:r w:rsidR="006A1E37" w:rsidRPr="00144606">
        <w:rPr>
          <w:iCs/>
        </w:rPr>
        <w:t xml:space="preserve"> leave</w:t>
      </w:r>
      <w:r w:rsidR="003D1950" w:rsidRPr="00144606">
        <w:rPr>
          <w:iCs/>
        </w:rPr>
        <w:t xml:space="preserve"> papers out for </w:t>
      </w:r>
      <w:r w:rsidRPr="00144606">
        <w:rPr>
          <w:iCs/>
        </w:rPr>
        <w:t>students</w:t>
      </w:r>
      <w:r w:rsidR="003D1950" w:rsidRPr="00144606">
        <w:rPr>
          <w:iCs/>
        </w:rPr>
        <w:t xml:space="preserve"> to pick up</w:t>
      </w:r>
      <w:r w:rsidRPr="00144606">
        <w:rPr>
          <w:iCs/>
        </w:rPr>
        <w:t xml:space="preserve"> somewhere</w:t>
      </w:r>
      <w:r w:rsidR="003D1950" w:rsidRPr="00144606">
        <w:rPr>
          <w:iCs/>
        </w:rPr>
        <w:t>—th</w:t>
      </w:r>
      <w:r w:rsidR="008F7FBC">
        <w:rPr>
          <w:iCs/>
        </w:rPr>
        <w:t>at is against university policy and FERPA regulations</w:t>
      </w:r>
    </w:p>
    <w:p w:rsidR="008F7FBC" w:rsidRPr="008F7FBC" w:rsidRDefault="008F7FBC" w:rsidP="008F7FBC">
      <w:pPr>
        <w:tabs>
          <w:tab w:val="left" w:pos="-2280"/>
        </w:tabs>
        <w:suppressAutoHyphens/>
        <w:rPr>
          <w:iCs/>
        </w:rPr>
      </w:pPr>
    </w:p>
    <w:p w:rsidR="00D832B3" w:rsidRPr="00DA278F" w:rsidRDefault="008F7FBC" w:rsidP="00D152C3">
      <w:pPr>
        <w:pStyle w:val="ListParagraph"/>
        <w:numPr>
          <w:ilvl w:val="0"/>
          <w:numId w:val="21"/>
        </w:numPr>
        <w:tabs>
          <w:tab w:val="left" w:pos="-2280"/>
        </w:tabs>
        <w:suppressAutoHyphens/>
        <w:ind w:left="720"/>
        <w:rPr>
          <w:iCs/>
          <w:color w:val="000000"/>
        </w:rPr>
      </w:pPr>
      <w:r>
        <w:rPr>
          <w:b/>
          <w:iCs/>
          <w:color w:val="000000"/>
        </w:rPr>
        <w:t xml:space="preserve">Revisions: </w:t>
      </w:r>
      <w:r w:rsidRPr="008F7FBC">
        <w:rPr>
          <w:iCs/>
          <w:color w:val="000000"/>
        </w:rPr>
        <w:t>for the</w:t>
      </w:r>
      <w:r w:rsidR="0056322E" w:rsidRPr="00DA278F">
        <w:rPr>
          <w:iCs/>
          <w:color w:val="000000"/>
        </w:rPr>
        <w:t xml:space="preserve"> portfolio</w:t>
      </w:r>
    </w:p>
    <w:p w:rsidR="0056322E" w:rsidRPr="00DA278F" w:rsidRDefault="0056322E" w:rsidP="00DA278F">
      <w:pPr>
        <w:pStyle w:val="ListParagraph"/>
        <w:tabs>
          <w:tab w:val="left" w:pos="-2280"/>
        </w:tabs>
        <w:suppressAutoHyphens/>
        <w:rPr>
          <w:iCs/>
          <w:color w:val="000000"/>
        </w:rPr>
      </w:pPr>
    </w:p>
    <w:p w:rsidR="00144606" w:rsidRPr="00DA278F" w:rsidRDefault="00144606" w:rsidP="00144606">
      <w:pPr>
        <w:tabs>
          <w:tab w:val="left" w:pos="-270"/>
        </w:tabs>
        <w:suppressAutoHyphens/>
        <w:rPr>
          <w:u w:val="single"/>
        </w:rPr>
      </w:pPr>
      <w:r w:rsidRPr="00DA278F">
        <w:rPr>
          <w:u w:val="single"/>
        </w:rPr>
        <w:t>Possible In-class Activities</w:t>
      </w:r>
    </w:p>
    <w:p w:rsidR="0056322E" w:rsidRPr="00DA278F" w:rsidRDefault="00144606" w:rsidP="00D152C3">
      <w:pPr>
        <w:widowControl w:val="0"/>
        <w:numPr>
          <w:ilvl w:val="0"/>
          <w:numId w:val="22"/>
        </w:numPr>
        <w:suppressAutoHyphens/>
        <w:autoSpaceDE w:val="0"/>
        <w:autoSpaceDN w:val="0"/>
        <w:adjustRightInd w:val="0"/>
      </w:pPr>
      <w:r w:rsidRPr="00DA278F">
        <w:t>Have students bring to class their drafts and feedback for one of the assignments they intend to revise for their portfolio (other than the “Writing in the Past Article”). Ask them to work in groups to write out a plan (with a list of 5-10 specific revisions) for how to revise their work for the portfolio.</w:t>
      </w:r>
    </w:p>
    <w:p w:rsidR="003D1950" w:rsidRPr="00DA278F" w:rsidRDefault="003D1950" w:rsidP="008F7FBC">
      <w:pPr>
        <w:tabs>
          <w:tab w:val="left" w:pos="0"/>
        </w:tabs>
        <w:suppressAutoHyphens/>
        <w:rPr>
          <w:b/>
          <w:iCs/>
          <w:color w:val="FF0000"/>
        </w:rPr>
      </w:pPr>
    </w:p>
    <w:p w:rsidR="003D1950" w:rsidRPr="008F7FBC" w:rsidRDefault="003D1950" w:rsidP="00DA278F">
      <w:pPr>
        <w:tabs>
          <w:tab w:val="left" w:pos="0"/>
        </w:tabs>
        <w:suppressAutoHyphens/>
        <w:rPr>
          <w:b/>
          <w:i/>
          <w:iCs/>
          <w:color w:val="000000"/>
          <w:sz w:val="32"/>
          <w:u w:val="single"/>
        </w:rPr>
      </w:pPr>
      <w:r w:rsidRPr="008F7FBC">
        <w:rPr>
          <w:b/>
          <w:iCs/>
          <w:color w:val="000000"/>
          <w:sz w:val="32"/>
          <w:u w:val="single"/>
        </w:rPr>
        <w:t>EXAM</w:t>
      </w:r>
      <w:r w:rsidR="006757C7">
        <w:rPr>
          <w:b/>
          <w:iCs/>
          <w:color w:val="000000"/>
          <w:sz w:val="32"/>
          <w:u w:val="single"/>
        </w:rPr>
        <w:t xml:space="preserve"> (5/2 - 5/9)</w:t>
      </w:r>
    </w:p>
    <w:p w:rsidR="008F7FBC" w:rsidRPr="008F7FBC" w:rsidRDefault="008F7FBC" w:rsidP="008F7FBC">
      <w:pPr>
        <w:tabs>
          <w:tab w:val="left" w:pos="0"/>
        </w:tabs>
        <w:suppressAutoHyphens/>
        <w:rPr>
          <w:i/>
          <w:iCs/>
        </w:rPr>
      </w:pPr>
    </w:p>
    <w:p w:rsidR="003D1950" w:rsidRPr="00DA278F" w:rsidRDefault="008F7FBC" w:rsidP="00D152C3">
      <w:pPr>
        <w:numPr>
          <w:ilvl w:val="0"/>
          <w:numId w:val="15"/>
        </w:numPr>
        <w:tabs>
          <w:tab w:val="clear" w:pos="1080"/>
          <w:tab w:val="num" w:pos="-1260"/>
          <w:tab w:val="left" w:pos="0"/>
        </w:tabs>
        <w:suppressAutoHyphens/>
        <w:ind w:left="720"/>
        <w:rPr>
          <w:i/>
          <w:iCs/>
        </w:rPr>
      </w:pPr>
      <w:r>
        <w:rPr>
          <w:iCs/>
        </w:rPr>
        <w:t>The p</w:t>
      </w:r>
      <w:r w:rsidR="003D1950" w:rsidRPr="00DA278F">
        <w:rPr>
          <w:iCs/>
        </w:rPr>
        <w:t xml:space="preserve">ortfolio with cover letter </w:t>
      </w:r>
      <w:r>
        <w:rPr>
          <w:iCs/>
        </w:rPr>
        <w:t xml:space="preserve">is </w:t>
      </w:r>
      <w:r w:rsidR="003D1950" w:rsidRPr="00DA278F">
        <w:rPr>
          <w:iCs/>
        </w:rPr>
        <w:t>due during exam period</w:t>
      </w:r>
      <w:r w:rsidR="00D832B3" w:rsidRPr="00DA278F">
        <w:rPr>
          <w:iCs/>
        </w:rPr>
        <w:t xml:space="preserve">. </w:t>
      </w:r>
      <w:r w:rsidR="004E3782" w:rsidRPr="00DA278F">
        <w:rPr>
          <w:iCs/>
        </w:rPr>
        <w:t xml:space="preserve">If you prefer, you may require students to write their cover letters during the exam time. </w:t>
      </w:r>
      <w:r w:rsidR="0056322E" w:rsidRPr="00DA278F">
        <w:rPr>
          <w:iCs/>
        </w:rPr>
        <w:t xml:space="preserve">See below for the </w:t>
      </w:r>
      <w:proofErr w:type="gramStart"/>
      <w:r w:rsidR="0056322E" w:rsidRPr="00DA278F">
        <w:rPr>
          <w:iCs/>
        </w:rPr>
        <w:t>Spring</w:t>
      </w:r>
      <w:proofErr w:type="gramEnd"/>
      <w:r w:rsidR="0056322E" w:rsidRPr="00DA278F">
        <w:rPr>
          <w:iCs/>
        </w:rPr>
        <w:t xml:space="preserve"> 201</w:t>
      </w:r>
      <w:r>
        <w:rPr>
          <w:iCs/>
        </w:rPr>
        <w:t>3</w:t>
      </w:r>
      <w:r w:rsidR="00D832B3" w:rsidRPr="00DA278F">
        <w:rPr>
          <w:iCs/>
        </w:rPr>
        <w:t xml:space="preserve"> exam schedule. </w:t>
      </w:r>
      <w:r w:rsidR="00D832B3" w:rsidRPr="008F7FBC">
        <w:rPr>
          <w:b/>
          <w:iCs/>
          <w:color w:val="FF0000"/>
        </w:rPr>
        <w:t>Note that you need to be in the classroom during the exam period and students must have a reason to attend</w:t>
      </w:r>
      <w:r w:rsidR="00D832B3" w:rsidRPr="008F7FBC">
        <w:rPr>
          <w:iCs/>
          <w:color w:val="FF0000"/>
        </w:rPr>
        <w:t xml:space="preserve"> </w:t>
      </w:r>
      <w:r w:rsidR="00D832B3" w:rsidRPr="008F7FBC">
        <w:rPr>
          <w:iCs/>
        </w:rPr>
        <w:t>(this is due to face-hour requirements</w:t>
      </w:r>
      <w:r w:rsidR="004500E8" w:rsidRPr="008F7FBC">
        <w:rPr>
          <w:iCs/>
        </w:rPr>
        <w:t xml:space="preserve"> for campus-based courses in </w:t>
      </w:r>
      <w:r w:rsidR="00D832B3" w:rsidRPr="008F7FBC">
        <w:rPr>
          <w:iCs/>
        </w:rPr>
        <w:t>the UNC system).</w:t>
      </w:r>
    </w:p>
    <w:p w:rsidR="003D1950" w:rsidRPr="00DA278F" w:rsidRDefault="003D1950" w:rsidP="00DA278F"/>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8"/>
        <w:gridCol w:w="4028"/>
      </w:tblGrid>
      <w:tr w:rsidR="007604E7" w:rsidRPr="00DA278F" w:rsidTr="0056322E">
        <w:trPr>
          <w:trHeight w:val="112"/>
        </w:trPr>
        <w:tc>
          <w:tcPr>
            <w:tcW w:w="4028" w:type="dxa"/>
          </w:tcPr>
          <w:p w:rsidR="007604E7" w:rsidRPr="007604E7" w:rsidRDefault="007604E7" w:rsidP="007604E7">
            <w:pPr>
              <w:pStyle w:val="Default"/>
              <w:jc w:val="center"/>
              <w:rPr>
                <w:rFonts w:ascii="Times New Roman" w:hAnsi="Times New Roman" w:cs="Times New Roman"/>
              </w:rPr>
            </w:pPr>
            <w:r w:rsidRPr="007604E7">
              <w:rPr>
                <w:rFonts w:ascii="Times New Roman" w:hAnsi="Times New Roman" w:cs="Times New Roman"/>
              </w:rPr>
              <w:t>Times class regularly meets</w:t>
            </w:r>
          </w:p>
        </w:tc>
        <w:tc>
          <w:tcPr>
            <w:tcW w:w="4028" w:type="dxa"/>
          </w:tcPr>
          <w:p w:rsidR="007604E7" w:rsidRPr="007604E7" w:rsidRDefault="007604E7" w:rsidP="007604E7">
            <w:pPr>
              <w:pStyle w:val="Default"/>
              <w:jc w:val="center"/>
              <w:rPr>
                <w:rFonts w:ascii="Times New Roman" w:hAnsi="Times New Roman" w:cs="Times New Roman"/>
              </w:rPr>
            </w:pPr>
            <w:r w:rsidRPr="007604E7">
              <w:rPr>
                <w:rFonts w:ascii="Times New Roman" w:hAnsi="Times New Roman" w:cs="Times New Roman"/>
              </w:rPr>
              <w:t>Time and day of examination</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8:00 MWF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8:00 - 10:30 Wednesday, May 8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8:00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8:00 - 10:30 Thursday, May 9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lastRenderedPageBreak/>
              <w:t xml:space="preserve">9:00 MWF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8:00 - 10:30 Friday, May 3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9:00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(9:30)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8:00 - 10:30 Thursday, May 2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10:00 MWF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8:00 - 10:30 Monday, May 6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10:00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8:00 - 10:30 Tuesday, May 7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11:00 MWF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11:00 - 1:30 Wednesday, May 8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11:00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11:00 - 1:30 Tuesday, May 7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12:00 MWF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11:00 - 1:30 Friday, May 3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12:00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(12:30)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11:00 - 1:30 Thursday, May 2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1:00 MWF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11:00 - 1:30 Monday, May 6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1:00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11:00 - 1:30 Thursday, May 9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2:00 MWF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2:00 - 4:30 Wednesday, May 8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2:00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2:00 - 4:30 Thursday, May 9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3:00 MWF (3:30)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2:00 - 4:30 Friday, May 3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3:00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(3:30)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2:00 - 4:30 Tuesday, May 7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4:00 MWF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2:00 - 4:30 Monday, May 6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4:00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2:00 - 4:30 Thursday, May 2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5:00 MWF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5:00 - 7:30 Monday, May 6 </w:t>
            </w:r>
          </w:p>
        </w:tc>
      </w:tr>
      <w:tr w:rsidR="007604E7" w:rsidRPr="00DA278F" w:rsidTr="0056322E">
        <w:trPr>
          <w:trHeight w:val="112"/>
        </w:trPr>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5:00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w:t>
            </w:r>
          </w:p>
        </w:tc>
        <w:tc>
          <w:tcPr>
            <w:tcW w:w="4028" w:type="dxa"/>
          </w:tcPr>
          <w:p w:rsidR="007604E7" w:rsidRPr="007604E7" w:rsidRDefault="007604E7">
            <w:pPr>
              <w:pStyle w:val="Default"/>
              <w:rPr>
                <w:rFonts w:ascii="Times New Roman" w:hAnsi="Times New Roman" w:cs="Times New Roman"/>
              </w:rPr>
            </w:pPr>
            <w:r w:rsidRPr="007604E7">
              <w:rPr>
                <w:rFonts w:ascii="Times New Roman" w:hAnsi="Times New Roman" w:cs="Times New Roman"/>
              </w:rPr>
              <w:t xml:space="preserve">5:00 - 7:30 Thursday, May 2 </w:t>
            </w:r>
          </w:p>
        </w:tc>
      </w:tr>
    </w:tbl>
    <w:p w:rsidR="001452C7" w:rsidRDefault="001452C7" w:rsidP="00DA278F"/>
    <w:p w:rsidR="005D42DC" w:rsidRDefault="005D42DC" w:rsidP="00DA278F">
      <w:pPr>
        <w:rPr>
          <w:b/>
        </w:rPr>
      </w:pPr>
      <w:r w:rsidRPr="005D42DC">
        <w:rPr>
          <w:b/>
        </w:rPr>
        <w:t>Grades are due by noon on Saturday, May 11, 2013.</w:t>
      </w:r>
    </w:p>
    <w:p w:rsidR="004F4EB3" w:rsidRDefault="004F4EB3" w:rsidP="00DA278F">
      <w:pPr>
        <w:rPr>
          <w:b/>
        </w:rPr>
      </w:pPr>
      <w:r>
        <w:rPr>
          <w:b/>
        </w:rPr>
        <w:t>*Failing to submit grades on time is part of your record of teaching and may have long lasting negative impact (</w:t>
      </w:r>
      <w:proofErr w:type="spellStart"/>
      <w:r>
        <w:rPr>
          <w:b/>
        </w:rPr>
        <w:t>i</w:t>
      </w:r>
      <w:proofErr w:type="spellEnd"/>
      <w:r>
        <w:rPr>
          <w:b/>
        </w:rPr>
        <w:t>. e., consideration in recommendation, in reappointment as GTA, etc.).</w:t>
      </w:r>
    </w:p>
    <w:p w:rsidR="004F4EB3" w:rsidRDefault="004F4EB3" w:rsidP="00DA278F">
      <w:pPr>
        <w:rPr>
          <w:b/>
        </w:rPr>
      </w:pPr>
    </w:p>
    <w:p w:rsidR="004F4EB3" w:rsidRDefault="004F4EB3" w:rsidP="00DA278F">
      <w:pPr>
        <w:rPr>
          <w:b/>
        </w:rPr>
      </w:pPr>
      <w:r w:rsidRPr="004F4EB3">
        <w:rPr>
          <w:b/>
          <w:u w:val="single"/>
        </w:rPr>
        <w:t>Graduating GTAs</w:t>
      </w:r>
    </w:p>
    <w:p w:rsidR="004F4EB3" w:rsidRDefault="004F4EB3" w:rsidP="00DA278F">
      <w:r>
        <w:t xml:space="preserve">Please submit a hard copy of your </w:t>
      </w:r>
      <w:proofErr w:type="spellStart"/>
      <w:r>
        <w:t>gradebook</w:t>
      </w:r>
      <w:proofErr w:type="spellEnd"/>
      <w:r>
        <w:t xml:space="preserve"> to Dr. Tracy Morse along with your contact information. Please leave any student portfolios labeled by course/section on the center tables in Bate 2026 and clean off your desk.</w:t>
      </w:r>
    </w:p>
    <w:p w:rsidR="004F4EB3" w:rsidRDefault="004F4EB3" w:rsidP="00DA278F"/>
    <w:p w:rsidR="004F4EB3" w:rsidRPr="004F4EB3" w:rsidRDefault="004F4EB3" w:rsidP="00DA278F">
      <w:r>
        <w:t>Best of luck!</w:t>
      </w:r>
    </w:p>
    <w:sectPr w:rsidR="004F4EB3" w:rsidRPr="004F4EB3" w:rsidSect="005D42DC">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C0" w:rsidRDefault="00590DC0" w:rsidP="005761AC">
      <w:r>
        <w:separator/>
      </w:r>
    </w:p>
  </w:endnote>
  <w:endnote w:type="continuationSeparator" w:id="0">
    <w:p w:rsidR="00590DC0" w:rsidRDefault="00590DC0" w:rsidP="0057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E7" w:rsidRPr="005D42DC" w:rsidRDefault="00B404E7">
    <w:pPr>
      <w:pStyle w:val="Footer"/>
      <w:rPr>
        <w:i/>
      </w:rPr>
    </w:pPr>
    <w:r>
      <w:rPr>
        <w:i/>
      </w:rPr>
      <w:t>Note:  This syllabus and course schedule are subject to change, so please make careful note of any updates given in class regarding assignments and due dates.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E7" w:rsidRPr="005D42DC" w:rsidRDefault="00B404E7">
    <w:pPr>
      <w:pStyle w:val="Footer"/>
      <w:rPr>
        <w:i/>
      </w:rPr>
    </w:pPr>
    <w:r>
      <w:rPr>
        <w:i/>
      </w:rPr>
      <w:t>Note:  This syllabus and course schedule are subject to change, so please make careful note of any updates given in class regarding assignments and due dates.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C0" w:rsidRDefault="00590DC0" w:rsidP="005761AC">
      <w:r>
        <w:separator/>
      </w:r>
    </w:p>
  </w:footnote>
  <w:footnote w:type="continuationSeparator" w:id="0">
    <w:p w:rsidR="00590DC0" w:rsidRDefault="00590DC0" w:rsidP="00576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E7" w:rsidRPr="005D42DC" w:rsidRDefault="00B404E7" w:rsidP="005D42DC">
    <w:pPr>
      <w:pStyle w:val="Footer"/>
      <w:jc w:val="right"/>
      <w:rPr>
        <w:i/>
      </w:rPr>
    </w:pPr>
    <w:r w:rsidRPr="005D42DC">
      <w:rPr>
        <w:i/>
      </w:rPr>
      <w:t xml:space="preserve">ENGL 1200 / Spring 2013 / </w:t>
    </w:r>
    <w:sdt>
      <w:sdtPr>
        <w:rPr>
          <w:i/>
        </w:rPr>
        <w:id w:val="1247859"/>
        <w:docPartObj>
          <w:docPartGallery w:val="Page Numbers (Bottom of Page)"/>
          <w:docPartUnique/>
        </w:docPartObj>
      </w:sdtPr>
      <w:sdtEndPr/>
      <w:sdtContent>
        <w:r w:rsidRPr="005D42DC">
          <w:rPr>
            <w:i/>
          </w:rPr>
          <w:fldChar w:fldCharType="begin"/>
        </w:r>
        <w:r w:rsidRPr="005D42DC">
          <w:rPr>
            <w:i/>
          </w:rPr>
          <w:instrText xml:space="preserve"> PAGE   \* MERGEFORMAT </w:instrText>
        </w:r>
        <w:r w:rsidRPr="005D42DC">
          <w:rPr>
            <w:i/>
          </w:rPr>
          <w:fldChar w:fldCharType="separate"/>
        </w:r>
        <w:r w:rsidR="0039703E">
          <w:rPr>
            <w:i/>
            <w:noProof/>
          </w:rPr>
          <w:t>13</w:t>
        </w:r>
        <w:r w:rsidRPr="005D42DC">
          <w:rPr>
            <w:i/>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0BD"/>
    <w:multiLevelType w:val="hybridMultilevel"/>
    <w:tmpl w:val="B78A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A656E"/>
    <w:multiLevelType w:val="hybridMultilevel"/>
    <w:tmpl w:val="E2D0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674075"/>
    <w:multiLevelType w:val="hybridMultilevel"/>
    <w:tmpl w:val="F478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90101"/>
    <w:multiLevelType w:val="hybridMultilevel"/>
    <w:tmpl w:val="66264A12"/>
    <w:lvl w:ilvl="0" w:tplc="9E5E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023A2"/>
    <w:multiLevelType w:val="hybridMultilevel"/>
    <w:tmpl w:val="7E448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D0719E"/>
    <w:multiLevelType w:val="hybridMultilevel"/>
    <w:tmpl w:val="AF4A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B5003"/>
    <w:multiLevelType w:val="hybridMultilevel"/>
    <w:tmpl w:val="7CA409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E5C32"/>
    <w:multiLevelType w:val="hybridMultilevel"/>
    <w:tmpl w:val="509A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30BA6"/>
    <w:multiLevelType w:val="hybridMultilevel"/>
    <w:tmpl w:val="32A2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15897"/>
    <w:multiLevelType w:val="hybridMultilevel"/>
    <w:tmpl w:val="CDF8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6687C"/>
    <w:multiLevelType w:val="hybridMultilevel"/>
    <w:tmpl w:val="70945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D7086A"/>
    <w:multiLevelType w:val="hybridMultilevel"/>
    <w:tmpl w:val="660EAD60"/>
    <w:lvl w:ilvl="0" w:tplc="BDAAA8F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E1706A1"/>
    <w:multiLevelType w:val="hybridMultilevel"/>
    <w:tmpl w:val="37D41CB4"/>
    <w:lvl w:ilvl="0" w:tplc="F3801106">
      <w:start w:val="1"/>
      <w:numFmt w:val="bullet"/>
      <w:lvlText w:val=""/>
      <w:lvlJc w:val="left"/>
      <w:pPr>
        <w:tabs>
          <w:tab w:val="num" w:pos="720"/>
        </w:tabs>
        <w:ind w:left="720" w:hanging="360"/>
      </w:pPr>
      <w:rPr>
        <w:rFonts w:ascii="Symbol" w:hAnsi="Symbol" w:hint="default"/>
        <w:effect w:val="none"/>
      </w:rPr>
    </w:lvl>
    <w:lvl w:ilvl="1" w:tplc="9A44D17C">
      <w:start w:val="1"/>
      <w:numFmt w:val="bullet"/>
      <w:lvlText w:val=""/>
      <w:lvlJc w:val="left"/>
      <w:pPr>
        <w:tabs>
          <w:tab w:val="num" w:pos="1440"/>
        </w:tabs>
        <w:ind w:left="1440" w:hanging="360"/>
      </w:pPr>
      <w:rPr>
        <w:rFonts w:ascii="Symbol" w:hAnsi="Symbol" w:hint="default"/>
        <w:color w:val="auto"/>
        <w:effect w:val="none"/>
      </w:rPr>
    </w:lvl>
    <w:lvl w:ilvl="2" w:tplc="46382EF6">
      <w:numFmt w:val="bullet"/>
      <w:lvlText w:val="-"/>
      <w:lvlJc w:val="left"/>
      <w:pPr>
        <w:tabs>
          <w:tab w:val="num" w:pos="2160"/>
        </w:tabs>
        <w:ind w:left="2160" w:hanging="360"/>
      </w:pPr>
      <w:rPr>
        <w:rFonts w:ascii="Times New Roman" w:eastAsia="Times New Roman" w:hAnsi="Times New Roman" w:cs="Times New Roman" w:hint="default"/>
        <w:effect w:val="no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607247"/>
    <w:multiLevelType w:val="hybridMultilevel"/>
    <w:tmpl w:val="A1B8B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291618"/>
    <w:multiLevelType w:val="hybridMultilevel"/>
    <w:tmpl w:val="22AA53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205406A"/>
    <w:multiLevelType w:val="hybridMultilevel"/>
    <w:tmpl w:val="E2C4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5B3BA4"/>
    <w:multiLevelType w:val="hybridMultilevel"/>
    <w:tmpl w:val="C31A5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F62ED"/>
    <w:multiLevelType w:val="hybridMultilevel"/>
    <w:tmpl w:val="EE9A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F7B09"/>
    <w:multiLevelType w:val="hybridMultilevel"/>
    <w:tmpl w:val="A8A8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AD76BC"/>
    <w:multiLevelType w:val="hybridMultilevel"/>
    <w:tmpl w:val="5A9ECDD0"/>
    <w:lvl w:ilvl="0" w:tplc="F3801106">
      <w:start w:val="1"/>
      <w:numFmt w:val="bullet"/>
      <w:lvlText w:val=""/>
      <w:lvlJc w:val="left"/>
      <w:pPr>
        <w:tabs>
          <w:tab w:val="num" w:pos="798"/>
        </w:tabs>
        <w:ind w:left="798" w:hanging="360"/>
      </w:pPr>
      <w:rPr>
        <w:rFonts w:ascii="Symbol" w:hAnsi="Symbol" w:hint="default"/>
        <w:effect w:val="none"/>
      </w:rPr>
    </w:lvl>
    <w:lvl w:ilvl="1" w:tplc="46382EF6">
      <w:numFmt w:val="bullet"/>
      <w:lvlText w:val="-"/>
      <w:lvlJc w:val="left"/>
      <w:pPr>
        <w:tabs>
          <w:tab w:val="num" w:pos="1878"/>
        </w:tabs>
        <w:ind w:left="1878" w:hanging="360"/>
      </w:pPr>
      <w:rPr>
        <w:rFonts w:ascii="Times New Roman" w:eastAsia="Times New Roman" w:hAnsi="Times New Roman" w:cs="Times New Roman" w:hint="default"/>
        <w:effect w:val="none"/>
      </w:rPr>
    </w:lvl>
    <w:lvl w:ilvl="2" w:tplc="04090005" w:tentative="1">
      <w:start w:val="1"/>
      <w:numFmt w:val="bullet"/>
      <w:lvlText w:val=""/>
      <w:lvlJc w:val="left"/>
      <w:pPr>
        <w:tabs>
          <w:tab w:val="num" w:pos="2598"/>
        </w:tabs>
        <w:ind w:left="2598" w:hanging="360"/>
      </w:pPr>
      <w:rPr>
        <w:rFonts w:ascii="Wingdings" w:hAnsi="Wingdings" w:hint="default"/>
      </w:rPr>
    </w:lvl>
    <w:lvl w:ilvl="3" w:tplc="04090001" w:tentative="1">
      <w:start w:val="1"/>
      <w:numFmt w:val="bullet"/>
      <w:lvlText w:val=""/>
      <w:lvlJc w:val="left"/>
      <w:pPr>
        <w:tabs>
          <w:tab w:val="num" w:pos="3318"/>
        </w:tabs>
        <w:ind w:left="3318" w:hanging="360"/>
      </w:pPr>
      <w:rPr>
        <w:rFonts w:ascii="Symbol" w:hAnsi="Symbol" w:hint="default"/>
      </w:rPr>
    </w:lvl>
    <w:lvl w:ilvl="4" w:tplc="04090003" w:tentative="1">
      <w:start w:val="1"/>
      <w:numFmt w:val="bullet"/>
      <w:lvlText w:val="o"/>
      <w:lvlJc w:val="left"/>
      <w:pPr>
        <w:tabs>
          <w:tab w:val="num" w:pos="4038"/>
        </w:tabs>
        <w:ind w:left="4038" w:hanging="360"/>
      </w:pPr>
      <w:rPr>
        <w:rFonts w:ascii="Courier New" w:hAnsi="Courier New" w:cs="Courier New" w:hint="default"/>
      </w:rPr>
    </w:lvl>
    <w:lvl w:ilvl="5" w:tplc="04090005" w:tentative="1">
      <w:start w:val="1"/>
      <w:numFmt w:val="bullet"/>
      <w:lvlText w:val=""/>
      <w:lvlJc w:val="left"/>
      <w:pPr>
        <w:tabs>
          <w:tab w:val="num" w:pos="4758"/>
        </w:tabs>
        <w:ind w:left="4758" w:hanging="360"/>
      </w:pPr>
      <w:rPr>
        <w:rFonts w:ascii="Wingdings" w:hAnsi="Wingdings" w:hint="default"/>
      </w:rPr>
    </w:lvl>
    <w:lvl w:ilvl="6" w:tplc="04090001" w:tentative="1">
      <w:start w:val="1"/>
      <w:numFmt w:val="bullet"/>
      <w:lvlText w:val=""/>
      <w:lvlJc w:val="left"/>
      <w:pPr>
        <w:tabs>
          <w:tab w:val="num" w:pos="5478"/>
        </w:tabs>
        <w:ind w:left="5478" w:hanging="360"/>
      </w:pPr>
      <w:rPr>
        <w:rFonts w:ascii="Symbol" w:hAnsi="Symbol" w:hint="default"/>
      </w:rPr>
    </w:lvl>
    <w:lvl w:ilvl="7" w:tplc="04090003" w:tentative="1">
      <w:start w:val="1"/>
      <w:numFmt w:val="bullet"/>
      <w:lvlText w:val="o"/>
      <w:lvlJc w:val="left"/>
      <w:pPr>
        <w:tabs>
          <w:tab w:val="num" w:pos="6198"/>
        </w:tabs>
        <w:ind w:left="6198" w:hanging="360"/>
      </w:pPr>
      <w:rPr>
        <w:rFonts w:ascii="Courier New" w:hAnsi="Courier New" w:cs="Courier New" w:hint="default"/>
      </w:rPr>
    </w:lvl>
    <w:lvl w:ilvl="8" w:tplc="04090005" w:tentative="1">
      <w:start w:val="1"/>
      <w:numFmt w:val="bullet"/>
      <w:lvlText w:val=""/>
      <w:lvlJc w:val="left"/>
      <w:pPr>
        <w:tabs>
          <w:tab w:val="num" w:pos="6918"/>
        </w:tabs>
        <w:ind w:left="6918" w:hanging="360"/>
      </w:pPr>
      <w:rPr>
        <w:rFonts w:ascii="Wingdings" w:hAnsi="Wingdings" w:hint="default"/>
      </w:rPr>
    </w:lvl>
  </w:abstractNum>
  <w:abstractNum w:abstractNumId="20">
    <w:nsid w:val="38363FB3"/>
    <w:multiLevelType w:val="hybridMultilevel"/>
    <w:tmpl w:val="51A8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A60AE"/>
    <w:multiLevelType w:val="hybridMultilevel"/>
    <w:tmpl w:val="8724F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752931"/>
    <w:multiLevelType w:val="hybridMultilevel"/>
    <w:tmpl w:val="D910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474579"/>
    <w:multiLevelType w:val="hybridMultilevel"/>
    <w:tmpl w:val="C9AC5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142B42"/>
    <w:multiLevelType w:val="hybridMultilevel"/>
    <w:tmpl w:val="64129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9407CC"/>
    <w:multiLevelType w:val="hybridMultilevel"/>
    <w:tmpl w:val="8F9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334CDB"/>
    <w:multiLevelType w:val="hybridMultilevel"/>
    <w:tmpl w:val="7178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385317"/>
    <w:multiLevelType w:val="hybridMultilevel"/>
    <w:tmpl w:val="6012F9FC"/>
    <w:lvl w:ilvl="0" w:tplc="C7DCC366">
      <w:start w:val="1"/>
      <w:numFmt w:val="decimal"/>
      <w:lvlText w:val="%1."/>
      <w:lvlJc w:val="left"/>
      <w:pPr>
        <w:tabs>
          <w:tab w:val="num" w:pos="720"/>
        </w:tabs>
        <w:ind w:left="720" w:hanging="360"/>
      </w:pPr>
      <w:rPr>
        <w:rFonts w:ascii="Times New Roman" w:eastAsia="Times New Roman" w:hAnsi="Times New Roman" w:cs="Times New Roman"/>
      </w:rPr>
    </w:lvl>
    <w:lvl w:ilvl="1" w:tplc="9A44D17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57504F37"/>
    <w:multiLevelType w:val="multilevel"/>
    <w:tmpl w:val="8938BE30"/>
    <w:lvl w:ilvl="0">
      <w:start w:val="1"/>
      <w:numFmt w:val="bullet"/>
      <w:lvlText w:val=""/>
      <w:lvlJc w:val="left"/>
      <w:pPr>
        <w:tabs>
          <w:tab w:val="num" w:pos="1980"/>
        </w:tabs>
        <w:ind w:left="1980" w:hanging="360"/>
      </w:pPr>
      <w:rPr>
        <w:rFonts w:ascii="Symbol" w:hAnsi="Symbol" w:hint="default"/>
        <w:sz w:val="20"/>
      </w:rPr>
    </w:lvl>
    <w:lvl w:ilvl="1">
      <w:start w:val="1"/>
      <w:numFmt w:val="decimal"/>
      <w:lvlText w:val="%2."/>
      <w:lvlJc w:val="left"/>
      <w:pPr>
        <w:ind w:left="2700" w:hanging="360"/>
      </w:pPr>
      <w:rPr>
        <w:rFonts w:hint="default"/>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29">
    <w:nsid w:val="5B650C5D"/>
    <w:multiLevelType w:val="hybridMultilevel"/>
    <w:tmpl w:val="DC624CF2"/>
    <w:lvl w:ilvl="0" w:tplc="F3801106">
      <w:start w:val="1"/>
      <w:numFmt w:val="bullet"/>
      <w:lvlText w:val=""/>
      <w:lvlJc w:val="left"/>
      <w:pPr>
        <w:tabs>
          <w:tab w:val="num" w:pos="720"/>
        </w:tabs>
        <w:ind w:left="720" w:hanging="360"/>
      </w:pPr>
      <w:rPr>
        <w:rFonts w:ascii="Symbol" w:hAnsi="Symbol" w:hint="default"/>
      </w:rPr>
    </w:lvl>
    <w:lvl w:ilvl="1" w:tplc="9A44D17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78709F"/>
    <w:multiLevelType w:val="hybridMultilevel"/>
    <w:tmpl w:val="EA8A3EA2"/>
    <w:lvl w:ilvl="0" w:tplc="04090001">
      <w:start w:val="1"/>
      <w:numFmt w:val="bullet"/>
      <w:lvlText w:val=""/>
      <w:lvlJc w:val="left"/>
      <w:pPr>
        <w:tabs>
          <w:tab w:val="num" w:pos="318"/>
        </w:tabs>
        <w:ind w:left="318" w:hanging="360"/>
      </w:pPr>
      <w:rPr>
        <w:rFonts w:ascii="Symbol" w:hAnsi="Symbol" w:hint="default"/>
      </w:rPr>
    </w:lvl>
    <w:lvl w:ilvl="1" w:tplc="04090003" w:tentative="1">
      <w:start w:val="1"/>
      <w:numFmt w:val="bullet"/>
      <w:lvlText w:val="o"/>
      <w:lvlJc w:val="left"/>
      <w:pPr>
        <w:tabs>
          <w:tab w:val="num" w:pos="1398"/>
        </w:tabs>
        <w:ind w:left="1398" w:hanging="360"/>
      </w:pPr>
      <w:rPr>
        <w:rFonts w:ascii="Courier New" w:hAnsi="Courier New" w:cs="Courier New" w:hint="default"/>
      </w:rPr>
    </w:lvl>
    <w:lvl w:ilvl="2" w:tplc="04090005" w:tentative="1">
      <w:start w:val="1"/>
      <w:numFmt w:val="bullet"/>
      <w:lvlText w:val=""/>
      <w:lvlJc w:val="left"/>
      <w:pPr>
        <w:tabs>
          <w:tab w:val="num" w:pos="2118"/>
        </w:tabs>
        <w:ind w:left="2118" w:hanging="360"/>
      </w:pPr>
      <w:rPr>
        <w:rFonts w:ascii="Wingdings" w:hAnsi="Wingdings" w:hint="default"/>
      </w:rPr>
    </w:lvl>
    <w:lvl w:ilvl="3" w:tplc="04090001" w:tentative="1">
      <w:start w:val="1"/>
      <w:numFmt w:val="bullet"/>
      <w:lvlText w:val=""/>
      <w:lvlJc w:val="left"/>
      <w:pPr>
        <w:tabs>
          <w:tab w:val="num" w:pos="2838"/>
        </w:tabs>
        <w:ind w:left="2838" w:hanging="360"/>
      </w:pPr>
      <w:rPr>
        <w:rFonts w:ascii="Symbol" w:hAnsi="Symbol" w:hint="default"/>
      </w:rPr>
    </w:lvl>
    <w:lvl w:ilvl="4" w:tplc="04090003" w:tentative="1">
      <w:start w:val="1"/>
      <w:numFmt w:val="bullet"/>
      <w:lvlText w:val="o"/>
      <w:lvlJc w:val="left"/>
      <w:pPr>
        <w:tabs>
          <w:tab w:val="num" w:pos="3558"/>
        </w:tabs>
        <w:ind w:left="3558" w:hanging="360"/>
      </w:pPr>
      <w:rPr>
        <w:rFonts w:ascii="Courier New" w:hAnsi="Courier New" w:cs="Courier New" w:hint="default"/>
      </w:rPr>
    </w:lvl>
    <w:lvl w:ilvl="5" w:tplc="04090005" w:tentative="1">
      <w:start w:val="1"/>
      <w:numFmt w:val="bullet"/>
      <w:lvlText w:val=""/>
      <w:lvlJc w:val="left"/>
      <w:pPr>
        <w:tabs>
          <w:tab w:val="num" w:pos="4278"/>
        </w:tabs>
        <w:ind w:left="4278" w:hanging="360"/>
      </w:pPr>
      <w:rPr>
        <w:rFonts w:ascii="Wingdings" w:hAnsi="Wingdings" w:hint="default"/>
      </w:rPr>
    </w:lvl>
    <w:lvl w:ilvl="6" w:tplc="04090001" w:tentative="1">
      <w:start w:val="1"/>
      <w:numFmt w:val="bullet"/>
      <w:lvlText w:val=""/>
      <w:lvlJc w:val="left"/>
      <w:pPr>
        <w:tabs>
          <w:tab w:val="num" w:pos="4998"/>
        </w:tabs>
        <w:ind w:left="4998" w:hanging="360"/>
      </w:pPr>
      <w:rPr>
        <w:rFonts w:ascii="Symbol" w:hAnsi="Symbol" w:hint="default"/>
      </w:rPr>
    </w:lvl>
    <w:lvl w:ilvl="7" w:tplc="04090003" w:tentative="1">
      <w:start w:val="1"/>
      <w:numFmt w:val="bullet"/>
      <w:lvlText w:val="o"/>
      <w:lvlJc w:val="left"/>
      <w:pPr>
        <w:tabs>
          <w:tab w:val="num" w:pos="5718"/>
        </w:tabs>
        <w:ind w:left="5718" w:hanging="360"/>
      </w:pPr>
      <w:rPr>
        <w:rFonts w:ascii="Courier New" w:hAnsi="Courier New" w:cs="Courier New" w:hint="default"/>
      </w:rPr>
    </w:lvl>
    <w:lvl w:ilvl="8" w:tplc="04090005" w:tentative="1">
      <w:start w:val="1"/>
      <w:numFmt w:val="bullet"/>
      <w:lvlText w:val=""/>
      <w:lvlJc w:val="left"/>
      <w:pPr>
        <w:tabs>
          <w:tab w:val="num" w:pos="6438"/>
        </w:tabs>
        <w:ind w:left="6438" w:hanging="360"/>
      </w:pPr>
      <w:rPr>
        <w:rFonts w:ascii="Wingdings" w:hAnsi="Wingdings" w:hint="default"/>
      </w:rPr>
    </w:lvl>
  </w:abstractNum>
  <w:abstractNum w:abstractNumId="31">
    <w:nsid w:val="62AF1218"/>
    <w:multiLevelType w:val="hybridMultilevel"/>
    <w:tmpl w:val="159451C0"/>
    <w:lvl w:ilvl="0" w:tplc="04090003">
      <w:start w:val="1"/>
      <w:numFmt w:val="bullet"/>
      <w:lvlText w:val="o"/>
      <w:lvlJc w:val="left"/>
      <w:pPr>
        <w:ind w:left="2520" w:hanging="360"/>
      </w:pPr>
      <w:rPr>
        <w:rFonts w:ascii="Courier New" w:hAnsi="Courier New" w:cs="Courier New"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5640493"/>
    <w:multiLevelType w:val="hybridMultilevel"/>
    <w:tmpl w:val="9302455A"/>
    <w:lvl w:ilvl="0" w:tplc="F9446BA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31383"/>
    <w:multiLevelType w:val="hybridMultilevel"/>
    <w:tmpl w:val="53B6BD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D692FBD"/>
    <w:multiLevelType w:val="hybridMultilevel"/>
    <w:tmpl w:val="56DC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9A7498"/>
    <w:multiLevelType w:val="hybridMultilevel"/>
    <w:tmpl w:val="B4D8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54F3773"/>
    <w:multiLevelType w:val="hybridMultilevel"/>
    <w:tmpl w:val="35C4F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BB1FD4"/>
    <w:multiLevelType w:val="hybridMultilevel"/>
    <w:tmpl w:val="68F6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E52C1"/>
    <w:multiLevelType w:val="hybridMultilevel"/>
    <w:tmpl w:val="FB3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F0723"/>
    <w:multiLevelType w:val="hybridMultilevel"/>
    <w:tmpl w:val="C854C4C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29"/>
  </w:num>
  <w:num w:numId="3">
    <w:abstractNumId w:val="35"/>
  </w:num>
  <w:num w:numId="4">
    <w:abstractNumId w:val="12"/>
  </w:num>
  <w:num w:numId="5">
    <w:abstractNumId w:val="19"/>
  </w:num>
  <w:num w:numId="6">
    <w:abstractNumId w:val="27"/>
  </w:num>
  <w:num w:numId="7">
    <w:abstractNumId w:val="21"/>
  </w:num>
  <w:num w:numId="8">
    <w:abstractNumId w:val="25"/>
  </w:num>
  <w:num w:numId="9">
    <w:abstractNumId w:val="2"/>
  </w:num>
  <w:num w:numId="10">
    <w:abstractNumId w:val="24"/>
  </w:num>
  <w:num w:numId="11">
    <w:abstractNumId w:val="9"/>
  </w:num>
  <w:num w:numId="12">
    <w:abstractNumId w:val="22"/>
  </w:num>
  <w:num w:numId="13">
    <w:abstractNumId w:val="7"/>
  </w:num>
  <w:num w:numId="14">
    <w:abstractNumId w:val="32"/>
  </w:num>
  <w:num w:numId="15">
    <w:abstractNumId w:val="33"/>
  </w:num>
  <w:num w:numId="16">
    <w:abstractNumId w:val="4"/>
  </w:num>
  <w:num w:numId="17">
    <w:abstractNumId w:val="13"/>
  </w:num>
  <w:num w:numId="18">
    <w:abstractNumId w:val="30"/>
  </w:num>
  <w:num w:numId="19">
    <w:abstractNumId w:val="39"/>
  </w:num>
  <w:num w:numId="20">
    <w:abstractNumId w:val="38"/>
  </w:num>
  <w:num w:numId="21">
    <w:abstractNumId w:val="10"/>
  </w:num>
  <w:num w:numId="22">
    <w:abstractNumId w:val="26"/>
  </w:num>
  <w:num w:numId="23">
    <w:abstractNumId w:val="23"/>
  </w:num>
  <w:num w:numId="24">
    <w:abstractNumId w:val="28"/>
  </w:num>
  <w:num w:numId="25">
    <w:abstractNumId w:val="18"/>
  </w:num>
  <w:num w:numId="26">
    <w:abstractNumId w:val="6"/>
  </w:num>
  <w:num w:numId="27">
    <w:abstractNumId w:val="31"/>
  </w:num>
  <w:num w:numId="28">
    <w:abstractNumId w:val="8"/>
  </w:num>
  <w:num w:numId="29">
    <w:abstractNumId w:val="14"/>
  </w:num>
  <w:num w:numId="30">
    <w:abstractNumId w:val="1"/>
  </w:num>
  <w:num w:numId="31">
    <w:abstractNumId w:val="17"/>
  </w:num>
  <w:num w:numId="32">
    <w:abstractNumId w:val="3"/>
  </w:num>
  <w:num w:numId="33">
    <w:abstractNumId w:val="16"/>
  </w:num>
  <w:num w:numId="34">
    <w:abstractNumId w:val="34"/>
  </w:num>
  <w:num w:numId="35">
    <w:abstractNumId w:val="20"/>
  </w:num>
  <w:num w:numId="36">
    <w:abstractNumId w:val="15"/>
  </w:num>
  <w:num w:numId="37">
    <w:abstractNumId w:val="36"/>
  </w:num>
  <w:num w:numId="38">
    <w:abstractNumId w:val="0"/>
  </w:num>
  <w:num w:numId="39">
    <w:abstractNumId w:val="5"/>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6D63"/>
    <w:rsid w:val="0003122E"/>
    <w:rsid w:val="000375FE"/>
    <w:rsid w:val="000425ED"/>
    <w:rsid w:val="00061821"/>
    <w:rsid w:val="000A716D"/>
    <w:rsid w:val="000D4CCB"/>
    <w:rsid w:val="000F7608"/>
    <w:rsid w:val="00116BA5"/>
    <w:rsid w:val="00126315"/>
    <w:rsid w:val="00132530"/>
    <w:rsid w:val="00144606"/>
    <w:rsid w:val="001452C7"/>
    <w:rsid w:val="00166B50"/>
    <w:rsid w:val="00195DB5"/>
    <w:rsid w:val="001E4222"/>
    <w:rsid w:val="001E64CA"/>
    <w:rsid w:val="001F5DA2"/>
    <w:rsid w:val="00236D63"/>
    <w:rsid w:val="0027332A"/>
    <w:rsid w:val="00276050"/>
    <w:rsid w:val="002D79D6"/>
    <w:rsid w:val="002F0417"/>
    <w:rsid w:val="003448BB"/>
    <w:rsid w:val="0039703E"/>
    <w:rsid w:val="003A7D58"/>
    <w:rsid w:val="003C3EA3"/>
    <w:rsid w:val="003D1950"/>
    <w:rsid w:val="00407BE7"/>
    <w:rsid w:val="004140D1"/>
    <w:rsid w:val="004143BD"/>
    <w:rsid w:val="0042777F"/>
    <w:rsid w:val="00434963"/>
    <w:rsid w:val="004500E8"/>
    <w:rsid w:val="0045468F"/>
    <w:rsid w:val="0046609F"/>
    <w:rsid w:val="00467DA7"/>
    <w:rsid w:val="0048036D"/>
    <w:rsid w:val="00494ACE"/>
    <w:rsid w:val="004A495F"/>
    <w:rsid w:val="004C20EE"/>
    <w:rsid w:val="004E3782"/>
    <w:rsid w:val="004F2DFA"/>
    <w:rsid w:val="004F4E85"/>
    <w:rsid w:val="004F4EB3"/>
    <w:rsid w:val="00500FDC"/>
    <w:rsid w:val="00507C02"/>
    <w:rsid w:val="005168C5"/>
    <w:rsid w:val="005238BD"/>
    <w:rsid w:val="00540E01"/>
    <w:rsid w:val="00561B42"/>
    <w:rsid w:val="0056322E"/>
    <w:rsid w:val="005720C7"/>
    <w:rsid w:val="005761AC"/>
    <w:rsid w:val="00590DC0"/>
    <w:rsid w:val="005B12F1"/>
    <w:rsid w:val="005D42DC"/>
    <w:rsid w:val="00620069"/>
    <w:rsid w:val="006210EF"/>
    <w:rsid w:val="00621A48"/>
    <w:rsid w:val="00621BE9"/>
    <w:rsid w:val="00626466"/>
    <w:rsid w:val="006305C5"/>
    <w:rsid w:val="0065246B"/>
    <w:rsid w:val="00654312"/>
    <w:rsid w:val="006661F5"/>
    <w:rsid w:val="006757C7"/>
    <w:rsid w:val="00687146"/>
    <w:rsid w:val="006A1E37"/>
    <w:rsid w:val="006B1243"/>
    <w:rsid w:val="006D6067"/>
    <w:rsid w:val="006E1213"/>
    <w:rsid w:val="006F7EAE"/>
    <w:rsid w:val="007039BF"/>
    <w:rsid w:val="0074525F"/>
    <w:rsid w:val="007604E7"/>
    <w:rsid w:val="007B0D72"/>
    <w:rsid w:val="007E22CF"/>
    <w:rsid w:val="00806992"/>
    <w:rsid w:val="0083402A"/>
    <w:rsid w:val="008476C5"/>
    <w:rsid w:val="00862F87"/>
    <w:rsid w:val="00867043"/>
    <w:rsid w:val="00874DFD"/>
    <w:rsid w:val="0088464D"/>
    <w:rsid w:val="00886B4F"/>
    <w:rsid w:val="008B0B77"/>
    <w:rsid w:val="008B649B"/>
    <w:rsid w:val="008F7FBC"/>
    <w:rsid w:val="009012B7"/>
    <w:rsid w:val="00902BF0"/>
    <w:rsid w:val="009107D2"/>
    <w:rsid w:val="00912898"/>
    <w:rsid w:val="009227AC"/>
    <w:rsid w:val="0092412F"/>
    <w:rsid w:val="00931855"/>
    <w:rsid w:val="00934008"/>
    <w:rsid w:val="00974D5F"/>
    <w:rsid w:val="00997F4E"/>
    <w:rsid w:val="009F6BCC"/>
    <w:rsid w:val="00A06080"/>
    <w:rsid w:val="00A10E27"/>
    <w:rsid w:val="00A27A8E"/>
    <w:rsid w:val="00AA4181"/>
    <w:rsid w:val="00AC7164"/>
    <w:rsid w:val="00B05520"/>
    <w:rsid w:val="00B20231"/>
    <w:rsid w:val="00B26818"/>
    <w:rsid w:val="00B404E7"/>
    <w:rsid w:val="00B53C79"/>
    <w:rsid w:val="00B85DF1"/>
    <w:rsid w:val="00BB324C"/>
    <w:rsid w:val="00BC7AD8"/>
    <w:rsid w:val="00C45830"/>
    <w:rsid w:val="00C515C3"/>
    <w:rsid w:val="00C6106B"/>
    <w:rsid w:val="00C718A0"/>
    <w:rsid w:val="00CA2135"/>
    <w:rsid w:val="00CA6E5E"/>
    <w:rsid w:val="00CB4595"/>
    <w:rsid w:val="00CC633E"/>
    <w:rsid w:val="00D152C3"/>
    <w:rsid w:val="00D22982"/>
    <w:rsid w:val="00D312A0"/>
    <w:rsid w:val="00D3263E"/>
    <w:rsid w:val="00D54AA6"/>
    <w:rsid w:val="00D667B6"/>
    <w:rsid w:val="00D71A67"/>
    <w:rsid w:val="00D832B3"/>
    <w:rsid w:val="00DA16AC"/>
    <w:rsid w:val="00DA278F"/>
    <w:rsid w:val="00DA5048"/>
    <w:rsid w:val="00DB3ADF"/>
    <w:rsid w:val="00DE576F"/>
    <w:rsid w:val="00DF4000"/>
    <w:rsid w:val="00E16679"/>
    <w:rsid w:val="00E43D50"/>
    <w:rsid w:val="00E47918"/>
    <w:rsid w:val="00E712D9"/>
    <w:rsid w:val="00E817CF"/>
    <w:rsid w:val="00E859AA"/>
    <w:rsid w:val="00E92FC1"/>
    <w:rsid w:val="00E94ABA"/>
    <w:rsid w:val="00EC3599"/>
    <w:rsid w:val="00EE0E49"/>
    <w:rsid w:val="00F5094B"/>
    <w:rsid w:val="00F515AA"/>
    <w:rsid w:val="00F66DEA"/>
    <w:rsid w:val="00F70B13"/>
    <w:rsid w:val="00F825D4"/>
    <w:rsid w:val="00F82EF2"/>
    <w:rsid w:val="00FC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6D6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36D63"/>
    <w:pPr>
      <w:keepNext/>
      <w:tabs>
        <w:tab w:val="left" w:pos="0"/>
      </w:tabs>
      <w:suppressAutoHyphens/>
      <w:outlineLvl w:val="2"/>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D63"/>
    <w:rPr>
      <w:rFonts w:ascii="Arial" w:eastAsia="Times New Roman" w:hAnsi="Arial" w:cs="Arial"/>
      <w:b/>
      <w:bCs/>
      <w:kern w:val="32"/>
      <w:sz w:val="32"/>
      <w:szCs w:val="32"/>
    </w:rPr>
  </w:style>
  <w:style w:type="character" w:customStyle="1" w:styleId="Heading3Char">
    <w:name w:val="Heading 3 Char"/>
    <w:basedOn w:val="DefaultParagraphFont"/>
    <w:link w:val="Heading3"/>
    <w:rsid w:val="00236D63"/>
    <w:rPr>
      <w:rFonts w:ascii="Times New Roman" w:eastAsia="Times New Roman" w:hAnsi="Times New Roman" w:cs="Times New Roman"/>
      <w:b/>
      <w:bCs/>
      <w:sz w:val="24"/>
      <w:u w:val="single"/>
    </w:rPr>
  </w:style>
  <w:style w:type="paragraph" w:styleId="Title">
    <w:name w:val="Title"/>
    <w:basedOn w:val="Normal"/>
    <w:link w:val="TitleChar"/>
    <w:qFormat/>
    <w:rsid w:val="00236D63"/>
    <w:pPr>
      <w:widowControl w:val="0"/>
      <w:suppressAutoHyphens/>
      <w:autoSpaceDE w:val="0"/>
      <w:autoSpaceDN w:val="0"/>
      <w:jc w:val="center"/>
    </w:pPr>
    <w:rPr>
      <w:rFonts w:ascii="Courier New" w:hAnsi="Courier New" w:cs="Courier New"/>
      <w:b/>
      <w:bCs/>
    </w:rPr>
  </w:style>
  <w:style w:type="character" w:customStyle="1" w:styleId="TitleChar">
    <w:name w:val="Title Char"/>
    <w:basedOn w:val="DefaultParagraphFont"/>
    <w:link w:val="Title"/>
    <w:rsid w:val="00236D63"/>
    <w:rPr>
      <w:rFonts w:ascii="Courier New" w:eastAsia="Times New Roman" w:hAnsi="Courier New" w:cs="Courier New"/>
      <w:b/>
      <w:bCs/>
      <w:sz w:val="24"/>
      <w:szCs w:val="24"/>
    </w:rPr>
  </w:style>
  <w:style w:type="paragraph" w:styleId="BodyTextIndent">
    <w:name w:val="Body Text Indent"/>
    <w:basedOn w:val="Normal"/>
    <w:link w:val="BodyTextIndentChar"/>
    <w:rsid w:val="00236D63"/>
    <w:pPr>
      <w:tabs>
        <w:tab w:val="left" w:pos="0"/>
      </w:tabs>
      <w:suppressAutoHyphens/>
      <w:ind w:left="360"/>
    </w:pPr>
    <w:rPr>
      <w:szCs w:val="22"/>
    </w:rPr>
  </w:style>
  <w:style w:type="character" w:customStyle="1" w:styleId="BodyTextIndentChar">
    <w:name w:val="Body Text Indent Char"/>
    <w:basedOn w:val="DefaultParagraphFont"/>
    <w:link w:val="BodyTextIndent"/>
    <w:rsid w:val="00236D63"/>
    <w:rPr>
      <w:rFonts w:ascii="Times New Roman" w:eastAsia="Times New Roman" w:hAnsi="Times New Roman" w:cs="Times New Roman"/>
      <w:sz w:val="24"/>
    </w:rPr>
  </w:style>
  <w:style w:type="character" w:styleId="Hyperlink">
    <w:name w:val="Hyperlink"/>
    <w:basedOn w:val="DefaultParagraphFont"/>
    <w:rsid w:val="00236D63"/>
    <w:rPr>
      <w:color w:val="0000FF"/>
      <w:u w:val="single"/>
    </w:rPr>
  </w:style>
  <w:style w:type="paragraph" w:styleId="ListParagraph">
    <w:name w:val="List Paragraph"/>
    <w:basedOn w:val="Normal"/>
    <w:uiPriority w:val="34"/>
    <w:qFormat/>
    <w:rsid w:val="00236D63"/>
    <w:pPr>
      <w:ind w:left="720"/>
      <w:contextualSpacing/>
    </w:pPr>
  </w:style>
  <w:style w:type="paragraph" w:customStyle="1" w:styleId="Default">
    <w:name w:val="Default"/>
    <w:rsid w:val="006D606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06992"/>
    <w:pPr>
      <w:spacing w:before="100" w:beforeAutospacing="1" w:after="100" w:afterAutospacing="1"/>
    </w:pPr>
  </w:style>
  <w:style w:type="paragraph" w:styleId="Header">
    <w:name w:val="header"/>
    <w:basedOn w:val="Normal"/>
    <w:link w:val="HeaderChar"/>
    <w:uiPriority w:val="99"/>
    <w:semiHidden/>
    <w:unhideWhenUsed/>
    <w:rsid w:val="005761AC"/>
    <w:pPr>
      <w:tabs>
        <w:tab w:val="center" w:pos="4680"/>
        <w:tab w:val="right" w:pos="9360"/>
      </w:tabs>
    </w:pPr>
  </w:style>
  <w:style w:type="character" w:customStyle="1" w:styleId="HeaderChar">
    <w:name w:val="Header Char"/>
    <w:basedOn w:val="DefaultParagraphFont"/>
    <w:link w:val="Header"/>
    <w:uiPriority w:val="99"/>
    <w:semiHidden/>
    <w:rsid w:val="005761AC"/>
    <w:rPr>
      <w:rFonts w:ascii="Times New Roman" w:eastAsia="Times New Roman" w:hAnsi="Times New Roman" w:cs="Times New Roman"/>
      <w:sz w:val="24"/>
      <w:szCs w:val="24"/>
    </w:rPr>
  </w:style>
  <w:style w:type="paragraph" w:styleId="Footer">
    <w:name w:val="footer"/>
    <w:basedOn w:val="Normal"/>
    <w:link w:val="FooterChar"/>
    <w:unhideWhenUsed/>
    <w:rsid w:val="005761AC"/>
    <w:pPr>
      <w:tabs>
        <w:tab w:val="center" w:pos="4680"/>
        <w:tab w:val="right" w:pos="9360"/>
      </w:tabs>
    </w:pPr>
  </w:style>
  <w:style w:type="character" w:customStyle="1" w:styleId="FooterChar">
    <w:name w:val="Footer Char"/>
    <w:basedOn w:val="DefaultParagraphFont"/>
    <w:link w:val="Footer"/>
    <w:rsid w:val="005761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2DC"/>
    <w:rPr>
      <w:rFonts w:ascii="Tahoma" w:hAnsi="Tahoma" w:cs="Tahoma"/>
      <w:sz w:val="16"/>
      <w:szCs w:val="16"/>
    </w:rPr>
  </w:style>
  <w:style w:type="character" w:customStyle="1" w:styleId="BalloonTextChar">
    <w:name w:val="Balloon Text Char"/>
    <w:basedOn w:val="DefaultParagraphFont"/>
    <w:link w:val="BalloonText"/>
    <w:uiPriority w:val="99"/>
    <w:semiHidden/>
    <w:rsid w:val="005D42D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610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6D6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36D63"/>
    <w:pPr>
      <w:keepNext/>
      <w:tabs>
        <w:tab w:val="left" w:pos="0"/>
      </w:tabs>
      <w:suppressAutoHyphens/>
      <w:outlineLvl w:val="2"/>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D63"/>
    <w:rPr>
      <w:rFonts w:ascii="Arial" w:eastAsia="Times New Roman" w:hAnsi="Arial" w:cs="Arial"/>
      <w:b/>
      <w:bCs/>
      <w:kern w:val="32"/>
      <w:sz w:val="32"/>
      <w:szCs w:val="32"/>
    </w:rPr>
  </w:style>
  <w:style w:type="character" w:customStyle="1" w:styleId="Heading3Char">
    <w:name w:val="Heading 3 Char"/>
    <w:basedOn w:val="DefaultParagraphFont"/>
    <w:link w:val="Heading3"/>
    <w:rsid w:val="00236D63"/>
    <w:rPr>
      <w:rFonts w:ascii="Times New Roman" w:eastAsia="Times New Roman" w:hAnsi="Times New Roman" w:cs="Times New Roman"/>
      <w:b/>
      <w:bCs/>
      <w:sz w:val="24"/>
      <w:u w:val="single"/>
    </w:rPr>
  </w:style>
  <w:style w:type="paragraph" w:styleId="Title">
    <w:name w:val="Title"/>
    <w:basedOn w:val="Normal"/>
    <w:link w:val="TitleChar"/>
    <w:qFormat/>
    <w:rsid w:val="00236D63"/>
    <w:pPr>
      <w:widowControl w:val="0"/>
      <w:suppressAutoHyphens/>
      <w:autoSpaceDE w:val="0"/>
      <w:autoSpaceDN w:val="0"/>
      <w:jc w:val="center"/>
    </w:pPr>
    <w:rPr>
      <w:rFonts w:ascii="Courier New" w:hAnsi="Courier New" w:cs="Courier New"/>
      <w:b/>
      <w:bCs/>
    </w:rPr>
  </w:style>
  <w:style w:type="character" w:customStyle="1" w:styleId="TitleChar">
    <w:name w:val="Title Char"/>
    <w:basedOn w:val="DefaultParagraphFont"/>
    <w:link w:val="Title"/>
    <w:rsid w:val="00236D63"/>
    <w:rPr>
      <w:rFonts w:ascii="Courier New" w:eastAsia="Times New Roman" w:hAnsi="Courier New" w:cs="Courier New"/>
      <w:b/>
      <w:bCs/>
      <w:sz w:val="24"/>
      <w:szCs w:val="24"/>
    </w:rPr>
  </w:style>
  <w:style w:type="paragraph" w:styleId="BodyTextIndent">
    <w:name w:val="Body Text Indent"/>
    <w:basedOn w:val="Normal"/>
    <w:link w:val="BodyTextIndentChar"/>
    <w:rsid w:val="00236D63"/>
    <w:pPr>
      <w:tabs>
        <w:tab w:val="left" w:pos="0"/>
      </w:tabs>
      <w:suppressAutoHyphens/>
      <w:ind w:left="360"/>
    </w:pPr>
    <w:rPr>
      <w:szCs w:val="22"/>
    </w:rPr>
  </w:style>
  <w:style w:type="character" w:customStyle="1" w:styleId="BodyTextIndentChar">
    <w:name w:val="Body Text Indent Char"/>
    <w:basedOn w:val="DefaultParagraphFont"/>
    <w:link w:val="BodyTextIndent"/>
    <w:rsid w:val="00236D63"/>
    <w:rPr>
      <w:rFonts w:ascii="Times New Roman" w:eastAsia="Times New Roman" w:hAnsi="Times New Roman" w:cs="Times New Roman"/>
      <w:sz w:val="24"/>
    </w:rPr>
  </w:style>
  <w:style w:type="character" w:styleId="Hyperlink">
    <w:name w:val="Hyperlink"/>
    <w:basedOn w:val="DefaultParagraphFont"/>
    <w:rsid w:val="00236D63"/>
    <w:rPr>
      <w:color w:val="0000FF"/>
      <w:u w:val="single"/>
    </w:rPr>
  </w:style>
  <w:style w:type="paragraph" w:styleId="ListParagraph">
    <w:name w:val="List Paragraph"/>
    <w:basedOn w:val="Normal"/>
    <w:uiPriority w:val="34"/>
    <w:qFormat/>
    <w:rsid w:val="00236D63"/>
    <w:pPr>
      <w:ind w:left="720"/>
      <w:contextualSpacing/>
    </w:pPr>
  </w:style>
  <w:style w:type="paragraph" w:customStyle="1" w:styleId="Default">
    <w:name w:val="Default"/>
    <w:rsid w:val="006D606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06992"/>
    <w:pPr>
      <w:spacing w:before="100" w:beforeAutospacing="1" w:after="100" w:afterAutospacing="1"/>
    </w:pPr>
  </w:style>
  <w:style w:type="paragraph" w:styleId="Header">
    <w:name w:val="header"/>
    <w:basedOn w:val="Normal"/>
    <w:link w:val="HeaderChar"/>
    <w:uiPriority w:val="99"/>
    <w:semiHidden/>
    <w:unhideWhenUsed/>
    <w:rsid w:val="005761AC"/>
    <w:pPr>
      <w:tabs>
        <w:tab w:val="center" w:pos="4680"/>
        <w:tab w:val="right" w:pos="9360"/>
      </w:tabs>
    </w:pPr>
  </w:style>
  <w:style w:type="character" w:customStyle="1" w:styleId="HeaderChar">
    <w:name w:val="Header Char"/>
    <w:basedOn w:val="DefaultParagraphFont"/>
    <w:link w:val="Header"/>
    <w:uiPriority w:val="99"/>
    <w:semiHidden/>
    <w:rsid w:val="005761AC"/>
    <w:rPr>
      <w:rFonts w:ascii="Times New Roman" w:eastAsia="Times New Roman" w:hAnsi="Times New Roman" w:cs="Times New Roman"/>
      <w:sz w:val="24"/>
      <w:szCs w:val="24"/>
    </w:rPr>
  </w:style>
  <w:style w:type="paragraph" w:styleId="Footer">
    <w:name w:val="footer"/>
    <w:basedOn w:val="Normal"/>
    <w:link w:val="FooterChar"/>
    <w:unhideWhenUsed/>
    <w:rsid w:val="005761AC"/>
    <w:pPr>
      <w:tabs>
        <w:tab w:val="center" w:pos="4680"/>
        <w:tab w:val="right" w:pos="9360"/>
      </w:tabs>
    </w:pPr>
  </w:style>
  <w:style w:type="character" w:customStyle="1" w:styleId="FooterChar">
    <w:name w:val="Footer Char"/>
    <w:basedOn w:val="DefaultParagraphFont"/>
    <w:link w:val="Footer"/>
    <w:rsid w:val="005761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2DC"/>
    <w:rPr>
      <w:rFonts w:ascii="Tahoma" w:hAnsi="Tahoma" w:cs="Tahoma"/>
      <w:sz w:val="16"/>
      <w:szCs w:val="16"/>
    </w:rPr>
  </w:style>
  <w:style w:type="character" w:customStyle="1" w:styleId="BalloonTextChar">
    <w:name w:val="Balloon Text Char"/>
    <w:basedOn w:val="DefaultParagraphFont"/>
    <w:link w:val="BalloonText"/>
    <w:uiPriority w:val="99"/>
    <w:semiHidden/>
    <w:rsid w:val="005D42D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610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0811">
      <w:bodyDiv w:val="1"/>
      <w:marLeft w:val="0"/>
      <w:marRight w:val="0"/>
      <w:marTop w:val="0"/>
      <w:marBottom w:val="0"/>
      <w:divBdr>
        <w:top w:val="none" w:sz="0" w:space="0" w:color="auto"/>
        <w:left w:val="none" w:sz="0" w:space="0" w:color="auto"/>
        <w:bottom w:val="none" w:sz="0" w:space="0" w:color="auto"/>
        <w:right w:val="none" w:sz="0" w:space="0" w:color="auto"/>
      </w:divBdr>
      <w:divsChild>
        <w:div w:id="1999459222">
          <w:marLeft w:val="0"/>
          <w:marRight w:val="0"/>
          <w:marTop w:val="0"/>
          <w:marBottom w:val="0"/>
          <w:divBdr>
            <w:top w:val="none" w:sz="0" w:space="0" w:color="auto"/>
            <w:left w:val="none" w:sz="0" w:space="0" w:color="auto"/>
            <w:bottom w:val="none" w:sz="0" w:space="0" w:color="auto"/>
            <w:right w:val="none" w:sz="0" w:space="0" w:color="auto"/>
          </w:divBdr>
        </w:div>
      </w:divsChild>
    </w:div>
    <w:div w:id="1359163163">
      <w:bodyDiv w:val="1"/>
      <w:marLeft w:val="0"/>
      <w:marRight w:val="0"/>
      <w:marTop w:val="0"/>
      <w:marBottom w:val="0"/>
      <w:divBdr>
        <w:top w:val="none" w:sz="0" w:space="0" w:color="auto"/>
        <w:left w:val="none" w:sz="0" w:space="0" w:color="auto"/>
        <w:bottom w:val="none" w:sz="0" w:space="0" w:color="auto"/>
        <w:right w:val="none" w:sz="0" w:space="0" w:color="auto"/>
      </w:divBdr>
      <w:divsChild>
        <w:div w:id="938757351">
          <w:marLeft w:val="0"/>
          <w:marRight w:val="0"/>
          <w:marTop w:val="0"/>
          <w:marBottom w:val="0"/>
          <w:divBdr>
            <w:top w:val="none" w:sz="0" w:space="0" w:color="auto"/>
            <w:left w:val="none" w:sz="0" w:space="0" w:color="auto"/>
            <w:bottom w:val="none" w:sz="0" w:space="0" w:color="auto"/>
            <w:right w:val="none" w:sz="0" w:space="0" w:color="auto"/>
          </w:divBdr>
        </w:div>
      </w:divsChild>
    </w:div>
    <w:div w:id="18238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atworldknowledge.com/pub/flat-world-knowledge-handbook-/3527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wl.english.purdue.edu/owl/section/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15</Pages>
  <Words>4694</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Sharer</dc:creator>
  <cp:lastModifiedBy>itcs</cp:lastModifiedBy>
  <cp:revision>11</cp:revision>
  <dcterms:created xsi:type="dcterms:W3CDTF">2012-12-13T21:17:00Z</dcterms:created>
  <dcterms:modified xsi:type="dcterms:W3CDTF">2013-03-06T15:16:00Z</dcterms:modified>
</cp:coreProperties>
</file>