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340B" w14:textId="77777777" w:rsidR="003D5D23" w:rsidRPr="003D5D23" w:rsidRDefault="003D5D23" w:rsidP="003D5D23">
      <w:pPr>
        <w:spacing w:before="100" w:beforeAutospacing="1" w:after="100" w:afterAutospacing="1"/>
        <w:rPr>
          <w:rFonts w:eastAsia="Times New Roman" w:cs="Times New Roman"/>
          <w:b/>
          <w:bCs/>
          <w:kern w:val="36"/>
          <w:sz w:val="21"/>
          <w:szCs w:val="48"/>
        </w:rPr>
      </w:pPr>
      <w:bookmarkStart w:id="0" w:name="_GoBack"/>
      <w:bookmarkEnd w:id="0"/>
    </w:p>
    <w:p w14:paraId="52334317" w14:textId="77777777" w:rsidR="003D5D23" w:rsidRPr="003D5D23" w:rsidRDefault="003D5D23" w:rsidP="003D5D23">
      <w:pPr>
        <w:spacing w:before="100" w:beforeAutospacing="1" w:after="100" w:afterAutospacing="1"/>
        <w:rPr>
          <w:rFonts w:eastAsia="Times New Roman" w:cs="Times New Roman"/>
          <w:sz w:val="21"/>
        </w:rPr>
      </w:pPr>
      <w:r w:rsidRPr="003D5D23">
        <w:rPr>
          <w:rFonts w:eastAsia="Times New Roman" w:cs="Times New Roman"/>
          <w:b/>
          <w:bCs/>
          <w:kern w:val="36"/>
          <w:sz w:val="40"/>
          <w:szCs w:val="48"/>
        </w:rPr>
        <w:t xml:space="preserve">Guide to Integrating Sources </w:t>
      </w:r>
    </w:p>
    <w:p w14:paraId="13A1B2EF" w14:textId="77777777" w:rsidR="003D5D23" w:rsidRPr="003D5D23" w:rsidRDefault="003D5D23" w:rsidP="003D5D23">
      <w:pPr>
        <w:spacing w:before="100" w:beforeAutospacing="1" w:after="100" w:afterAutospacing="1"/>
        <w:rPr>
          <w:rFonts w:cs="Times New Roman"/>
        </w:rPr>
      </w:pPr>
      <w:bookmarkStart w:id="1" w:name="pageContent"/>
      <w:bookmarkEnd w:id="1"/>
      <w:r w:rsidRPr="003D5D23">
        <w:rPr>
          <w:rFonts w:cs="Times New Roman"/>
        </w:rPr>
        <w:t>Follow these four steps for successful source integration:</w:t>
      </w:r>
    </w:p>
    <w:p w14:paraId="3D5A42AE" w14:textId="77777777" w:rsidR="003D5D23" w:rsidRPr="003D5D23" w:rsidRDefault="003D5D23" w:rsidP="003D5D23">
      <w:pPr>
        <w:pStyle w:val="ListParagraph"/>
        <w:numPr>
          <w:ilvl w:val="0"/>
          <w:numId w:val="7"/>
        </w:numPr>
        <w:spacing w:before="100" w:beforeAutospacing="1" w:after="100" w:afterAutospacing="1"/>
        <w:rPr>
          <w:rFonts w:eastAsia="Times New Roman" w:cs="Times New Roman"/>
          <w:sz w:val="36"/>
        </w:rPr>
      </w:pPr>
      <w:r w:rsidRPr="003D5D23">
        <w:rPr>
          <w:rFonts w:eastAsia="Times New Roman" w:cs="Times New Roman"/>
        </w:rPr>
        <w:t xml:space="preserve">Introduction  </w:t>
      </w:r>
      <w:r w:rsidRPr="003D5D23">
        <w:rPr>
          <w:rFonts w:eastAsia="Times New Roman" w:cs="Times New Roman"/>
        </w:rPr>
        <w:sym w:font="Wingdings" w:char="F0E0"/>
      </w:r>
      <w:r w:rsidRPr="003D5D23">
        <w:rPr>
          <w:rFonts w:eastAsia="Times New Roman" w:cs="Times New Roman"/>
        </w:rPr>
        <w:t xml:space="preserve">   </w:t>
      </w:r>
      <w:r w:rsidRPr="003D5D23">
        <w:rPr>
          <w:rFonts w:eastAsia="Times New Roman" w:cs="Times New Roman"/>
          <w:sz w:val="28"/>
        </w:rPr>
        <w:t xml:space="preserve">2.  Integration  </w:t>
      </w:r>
      <w:r w:rsidRPr="003D5D23">
        <w:rPr>
          <w:rFonts w:eastAsia="Times New Roman" w:cs="Times New Roman"/>
          <w:sz w:val="28"/>
        </w:rPr>
        <w:sym w:font="Wingdings" w:char="F0E0"/>
      </w:r>
      <w:r w:rsidRPr="003D5D23">
        <w:rPr>
          <w:rFonts w:eastAsia="Times New Roman" w:cs="Times New Roman"/>
        </w:rPr>
        <w:t xml:space="preserve">   </w:t>
      </w:r>
      <w:r w:rsidRPr="003D5D23">
        <w:rPr>
          <w:rFonts w:eastAsia="Times New Roman" w:cs="Times New Roman"/>
          <w:sz w:val="32"/>
        </w:rPr>
        <w:t>3.  Connection</w:t>
      </w:r>
      <w:r w:rsidRPr="003D5D23">
        <w:rPr>
          <w:rFonts w:eastAsia="Times New Roman" w:cs="Times New Roman"/>
        </w:rPr>
        <w:t xml:space="preserve">  </w:t>
      </w:r>
      <w:r w:rsidRPr="003D5D23">
        <w:rPr>
          <w:rFonts w:eastAsia="Times New Roman" w:cs="Times New Roman"/>
          <w:sz w:val="32"/>
        </w:rPr>
        <w:sym w:font="Wingdings" w:char="F0E0"/>
      </w:r>
      <w:r w:rsidRPr="003D5D23">
        <w:rPr>
          <w:rFonts w:eastAsia="Times New Roman" w:cs="Times New Roman"/>
        </w:rPr>
        <w:t xml:space="preserve">   </w:t>
      </w:r>
      <w:r w:rsidRPr="003D5D23">
        <w:rPr>
          <w:rFonts w:eastAsia="Times New Roman" w:cs="Times New Roman"/>
          <w:sz w:val="36"/>
        </w:rPr>
        <w:t>4.  Citation</w:t>
      </w:r>
    </w:p>
    <w:p w14:paraId="4ABCEE78" w14:textId="77777777" w:rsidR="003D5D23" w:rsidRPr="003D5D23" w:rsidRDefault="003D5D23" w:rsidP="003D5D23">
      <w:pPr>
        <w:spacing w:before="100" w:beforeAutospacing="1" w:after="100" w:afterAutospacing="1"/>
        <w:outlineLvl w:val="1"/>
        <w:rPr>
          <w:rFonts w:eastAsia="Times New Roman" w:cs="Times New Roman"/>
          <w:b/>
          <w:bCs/>
          <w:sz w:val="32"/>
          <w:szCs w:val="36"/>
        </w:rPr>
      </w:pPr>
      <w:r w:rsidRPr="003D5D23">
        <w:rPr>
          <w:rFonts w:eastAsia="Times New Roman" w:cs="Times New Roman"/>
          <w:b/>
          <w:bCs/>
          <w:sz w:val="32"/>
          <w:szCs w:val="36"/>
        </w:rPr>
        <w:t>1. Introduction</w:t>
      </w:r>
    </w:p>
    <w:p w14:paraId="4D154297" w14:textId="77777777" w:rsidR="003D5D23" w:rsidRPr="003D5D23" w:rsidRDefault="003D5D23" w:rsidP="003D5D23">
      <w:pPr>
        <w:spacing w:before="100" w:beforeAutospacing="1" w:after="100" w:afterAutospacing="1"/>
        <w:rPr>
          <w:rFonts w:cs="Times New Roman"/>
        </w:rPr>
      </w:pPr>
      <w:r w:rsidRPr="003D5D23">
        <w:rPr>
          <w:rFonts w:cs="Times New Roman"/>
        </w:rPr>
        <w:t>Informs the readers about the source and helps to transition into the source. This might often look like a summary. Some options for introducing a source include:</w:t>
      </w:r>
    </w:p>
    <w:p w14:paraId="43A88242" w14:textId="77777777" w:rsidR="003D5D23" w:rsidRPr="003D5D23" w:rsidRDefault="003D5D23" w:rsidP="003D5D23">
      <w:pPr>
        <w:numPr>
          <w:ilvl w:val="0"/>
          <w:numId w:val="3"/>
        </w:numPr>
        <w:spacing w:before="100" w:beforeAutospacing="1" w:after="100" w:afterAutospacing="1"/>
        <w:rPr>
          <w:rFonts w:eastAsia="Times New Roman" w:cs="Times New Roman"/>
        </w:rPr>
      </w:pPr>
      <w:r w:rsidRPr="003D5D23">
        <w:rPr>
          <w:rFonts w:eastAsia="Times New Roman" w:cs="Times New Roman"/>
        </w:rPr>
        <w:t>Describe the author: a professor at Miami, CEO of a national corporation, etc.</w:t>
      </w:r>
    </w:p>
    <w:p w14:paraId="3299EAEE" w14:textId="77777777" w:rsidR="003D5D23" w:rsidRPr="003D5D23" w:rsidRDefault="003D5D23" w:rsidP="003D5D23">
      <w:pPr>
        <w:numPr>
          <w:ilvl w:val="0"/>
          <w:numId w:val="3"/>
        </w:numPr>
        <w:spacing w:before="100" w:beforeAutospacing="1" w:after="100" w:afterAutospacing="1"/>
        <w:rPr>
          <w:rFonts w:eastAsia="Times New Roman" w:cs="Times New Roman"/>
        </w:rPr>
      </w:pPr>
      <w:r w:rsidRPr="003D5D23">
        <w:rPr>
          <w:rFonts w:eastAsia="Times New Roman" w:cs="Times New Roman"/>
        </w:rPr>
        <w:t>Describe the book or article: the title, the overall argument or purpose, etc.</w:t>
      </w:r>
    </w:p>
    <w:p w14:paraId="55D674D7" w14:textId="77777777" w:rsidR="003D5D23" w:rsidRPr="003D5D23" w:rsidRDefault="003D5D23" w:rsidP="003D5D23">
      <w:pPr>
        <w:numPr>
          <w:ilvl w:val="0"/>
          <w:numId w:val="3"/>
        </w:numPr>
        <w:spacing w:before="100" w:beforeAutospacing="1" w:after="100" w:afterAutospacing="1"/>
        <w:rPr>
          <w:rFonts w:eastAsia="Times New Roman" w:cs="Times New Roman"/>
        </w:rPr>
      </w:pPr>
      <w:r w:rsidRPr="003D5D23">
        <w:rPr>
          <w:rFonts w:eastAsia="Times New Roman" w:cs="Times New Roman"/>
        </w:rPr>
        <w:t>Combine both of the above.</w:t>
      </w:r>
    </w:p>
    <w:p w14:paraId="1F4D47C8" w14:textId="77777777" w:rsidR="003D5D23" w:rsidRPr="003D5D23" w:rsidRDefault="003D5D23" w:rsidP="003D5D23">
      <w:pPr>
        <w:spacing w:before="100" w:beforeAutospacing="1" w:after="100" w:afterAutospacing="1"/>
        <w:outlineLvl w:val="1"/>
        <w:rPr>
          <w:rFonts w:eastAsia="Times New Roman" w:cs="Times New Roman"/>
          <w:b/>
          <w:bCs/>
          <w:sz w:val="32"/>
          <w:szCs w:val="36"/>
        </w:rPr>
      </w:pPr>
      <w:r w:rsidRPr="003D5D23">
        <w:rPr>
          <w:rFonts w:eastAsia="Times New Roman" w:cs="Times New Roman"/>
          <w:b/>
          <w:bCs/>
          <w:sz w:val="32"/>
          <w:szCs w:val="36"/>
        </w:rPr>
        <w:t>2. Integration</w:t>
      </w:r>
    </w:p>
    <w:p w14:paraId="72C777CE" w14:textId="77777777" w:rsidR="003D5D23" w:rsidRPr="003D5D23" w:rsidRDefault="003D5D23" w:rsidP="003D5D23">
      <w:pPr>
        <w:spacing w:before="100" w:beforeAutospacing="1" w:after="100" w:afterAutospacing="1"/>
        <w:rPr>
          <w:rFonts w:cs="Times New Roman"/>
        </w:rPr>
      </w:pPr>
      <w:r w:rsidRPr="003D5D23">
        <w:rPr>
          <w:rFonts w:cs="Times New Roman"/>
        </w:rPr>
        <w:t>Place a source into the paper in a rhetorically effective way. You have three options for integrating a source:</w:t>
      </w:r>
    </w:p>
    <w:p w14:paraId="694C03DB" w14:textId="77777777" w:rsidR="003D5D23" w:rsidRPr="003D5D23" w:rsidRDefault="003D5D23" w:rsidP="003D5D23">
      <w:pPr>
        <w:numPr>
          <w:ilvl w:val="0"/>
          <w:numId w:val="4"/>
        </w:numPr>
        <w:spacing w:before="100" w:beforeAutospacing="1" w:after="100" w:afterAutospacing="1"/>
        <w:rPr>
          <w:rFonts w:eastAsia="Times New Roman" w:cs="Times New Roman"/>
        </w:rPr>
      </w:pPr>
      <w:r w:rsidRPr="003D5D23">
        <w:rPr>
          <w:rFonts w:eastAsia="Times New Roman" w:cs="Times New Roman"/>
          <w:b/>
          <w:bCs/>
        </w:rPr>
        <w:t>Quotation:</w:t>
      </w:r>
      <w:r w:rsidRPr="003D5D23">
        <w:rPr>
          <w:rFonts w:eastAsia="Times New Roman" w:cs="Times New Roman"/>
        </w:rPr>
        <w:t xml:space="preserve"> borrows credibility from another author and his exact words</w:t>
      </w:r>
    </w:p>
    <w:p w14:paraId="243CE9A9" w14:textId="77777777" w:rsidR="003D5D23" w:rsidRPr="003D5D23" w:rsidRDefault="003D5D23" w:rsidP="003D5D23">
      <w:pPr>
        <w:numPr>
          <w:ilvl w:val="0"/>
          <w:numId w:val="4"/>
        </w:numPr>
        <w:spacing w:before="100" w:beforeAutospacing="1" w:after="100" w:afterAutospacing="1"/>
        <w:rPr>
          <w:rFonts w:eastAsia="Times New Roman" w:cs="Times New Roman"/>
        </w:rPr>
      </w:pPr>
      <w:r w:rsidRPr="003D5D23">
        <w:rPr>
          <w:rFonts w:eastAsia="Times New Roman" w:cs="Times New Roman"/>
          <w:b/>
          <w:bCs/>
        </w:rPr>
        <w:t>Paraphrase:</w:t>
      </w:r>
      <w:r w:rsidRPr="003D5D23">
        <w:rPr>
          <w:rFonts w:eastAsia="Times New Roman" w:cs="Times New Roman"/>
        </w:rPr>
        <w:t xml:space="preserve"> emphasizes a particular point from a source in your own words</w:t>
      </w:r>
    </w:p>
    <w:p w14:paraId="4FDCD0F6" w14:textId="77777777" w:rsidR="003D5D23" w:rsidRPr="003D5D23" w:rsidRDefault="003D5D23" w:rsidP="003D5D23">
      <w:pPr>
        <w:numPr>
          <w:ilvl w:val="0"/>
          <w:numId w:val="4"/>
        </w:numPr>
        <w:spacing w:before="100" w:beforeAutospacing="1" w:after="100" w:afterAutospacing="1"/>
        <w:rPr>
          <w:rFonts w:eastAsia="Times New Roman" w:cs="Times New Roman"/>
        </w:rPr>
      </w:pPr>
      <w:r w:rsidRPr="003D5D23">
        <w:rPr>
          <w:rFonts w:eastAsia="Times New Roman" w:cs="Times New Roman"/>
          <w:b/>
          <w:bCs/>
        </w:rPr>
        <w:t>Summary:</w:t>
      </w:r>
      <w:r w:rsidRPr="003D5D23">
        <w:rPr>
          <w:rFonts w:eastAsia="Times New Roman" w:cs="Times New Roman"/>
        </w:rPr>
        <w:t xml:space="preserve"> condenses a larger idea or text into a shorter and more accessible form</w:t>
      </w:r>
    </w:p>
    <w:p w14:paraId="65493BAA" w14:textId="77777777" w:rsidR="003D5D23" w:rsidRPr="003D5D23" w:rsidRDefault="003D5D23" w:rsidP="003D5D23">
      <w:pPr>
        <w:spacing w:before="100" w:beforeAutospacing="1" w:after="100" w:afterAutospacing="1"/>
        <w:outlineLvl w:val="1"/>
        <w:rPr>
          <w:rFonts w:eastAsia="Times New Roman" w:cs="Times New Roman"/>
          <w:b/>
          <w:bCs/>
          <w:sz w:val="32"/>
          <w:szCs w:val="36"/>
        </w:rPr>
      </w:pPr>
      <w:r w:rsidRPr="003D5D23">
        <w:rPr>
          <w:rFonts w:eastAsia="Times New Roman" w:cs="Times New Roman"/>
          <w:b/>
          <w:bCs/>
          <w:sz w:val="32"/>
          <w:szCs w:val="36"/>
        </w:rPr>
        <w:t>3. Connection</w:t>
      </w:r>
    </w:p>
    <w:p w14:paraId="4582E1D8" w14:textId="77777777" w:rsidR="003D5D23" w:rsidRPr="003D5D23" w:rsidRDefault="003D5D23" w:rsidP="003D5D23">
      <w:pPr>
        <w:spacing w:before="100" w:beforeAutospacing="1" w:after="100" w:afterAutospacing="1"/>
        <w:rPr>
          <w:rFonts w:cs="Times New Roman"/>
        </w:rPr>
      </w:pPr>
      <w:r w:rsidRPr="003D5D23">
        <w:rPr>
          <w:rFonts w:cs="Times New Roman"/>
        </w:rPr>
        <w:t xml:space="preserve">Connect the source cited to the argument being made in the paper. This clarifies why you included the source in </w:t>
      </w:r>
      <w:proofErr w:type="gramStart"/>
      <w:r w:rsidRPr="003D5D23">
        <w:rPr>
          <w:rFonts w:cs="Times New Roman"/>
        </w:rPr>
        <w:t>the</w:t>
      </w:r>
      <w:proofErr w:type="gramEnd"/>
      <w:r w:rsidRPr="003D5D23">
        <w:rPr>
          <w:rFonts w:cs="Times New Roman"/>
        </w:rPr>
        <w:t xml:space="preserve"> first place and why the source is important. Some questions that might guide connection include</w:t>
      </w:r>
    </w:p>
    <w:p w14:paraId="491EE353" w14:textId="77777777" w:rsidR="003D5D23" w:rsidRPr="003D5D23" w:rsidRDefault="003D5D23" w:rsidP="003D5D23">
      <w:pPr>
        <w:numPr>
          <w:ilvl w:val="0"/>
          <w:numId w:val="5"/>
        </w:numPr>
        <w:spacing w:before="100" w:beforeAutospacing="1" w:after="100" w:afterAutospacing="1"/>
        <w:rPr>
          <w:rFonts w:eastAsia="Times New Roman" w:cs="Times New Roman"/>
        </w:rPr>
      </w:pPr>
      <w:r w:rsidRPr="003D5D23">
        <w:rPr>
          <w:rFonts w:eastAsia="Times New Roman" w:cs="Times New Roman"/>
        </w:rPr>
        <w:t>How does this source support your argument?</w:t>
      </w:r>
    </w:p>
    <w:p w14:paraId="4103C869" w14:textId="77777777" w:rsidR="003D5D23" w:rsidRPr="003D5D23" w:rsidRDefault="003D5D23" w:rsidP="003D5D23">
      <w:pPr>
        <w:numPr>
          <w:ilvl w:val="0"/>
          <w:numId w:val="5"/>
        </w:numPr>
        <w:spacing w:before="100" w:beforeAutospacing="1" w:after="100" w:afterAutospacing="1"/>
        <w:rPr>
          <w:rFonts w:eastAsia="Times New Roman" w:cs="Times New Roman"/>
        </w:rPr>
      </w:pPr>
      <w:r w:rsidRPr="003D5D23">
        <w:rPr>
          <w:rFonts w:eastAsia="Times New Roman" w:cs="Times New Roman"/>
        </w:rPr>
        <w:t>How does this source counter an opposing argument?</w:t>
      </w:r>
    </w:p>
    <w:p w14:paraId="492C3524" w14:textId="77777777" w:rsidR="003D5D23" w:rsidRPr="003D5D23" w:rsidRDefault="003D5D23" w:rsidP="003D5D23">
      <w:pPr>
        <w:numPr>
          <w:ilvl w:val="0"/>
          <w:numId w:val="5"/>
        </w:numPr>
        <w:spacing w:before="100" w:beforeAutospacing="1" w:after="100" w:afterAutospacing="1"/>
        <w:rPr>
          <w:rFonts w:eastAsia="Times New Roman" w:cs="Times New Roman"/>
        </w:rPr>
      </w:pPr>
      <w:r w:rsidRPr="003D5D23">
        <w:rPr>
          <w:rFonts w:eastAsia="Times New Roman" w:cs="Times New Roman"/>
        </w:rPr>
        <w:t>What does this information actually mean?</w:t>
      </w:r>
    </w:p>
    <w:p w14:paraId="3FFF8D7B" w14:textId="77777777" w:rsidR="003D5D23" w:rsidRPr="003D5D23" w:rsidRDefault="003D5D23" w:rsidP="003D5D23">
      <w:pPr>
        <w:spacing w:before="100" w:beforeAutospacing="1" w:after="100" w:afterAutospacing="1"/>
        <w:outlineLvl w:val="1"/>
        <w:rPr>
          <w:rFonts w:eastAsia="Times New Roman" w:cs="Times New Roman"/>
          <w:b/>
          <w:bCs/>
          <w:sz w:val="32"/>
          <w:szCs w:val="36"/>
        </w:rPr>
      </w:pPr>
      <w:r w:rsidRPr="003D5D23">
        <w:rPr>
          <w:rFonts w:eastAsia="Times New Roman" w:cs="Times New Roman"/>
          <w:b/>
          <w:bCs/>
          <w:sz w:val="32"/>
          <w:szCs w:val="36"/>
        </w:rPr>
        <w:t>4. Citation</w:t>
      </w:r>
    </w:p>
    <w:p w14:paraId="49E374A2" w14:textId="77777777" w:rsidR="003D5D23" w:rsidRPr="003D5D23" w:rsidRDefault="003D5D23" w:rsidP="003D5D23">
      <w:pPr>
        <w:spacing w:before="100" w:beforeAutospacing="1" w:after="100" w:afterAutospacing="1"/>
        <w:rPr>
          <w:rFonts w:cs="Times New Roman"/>
        </w:rPr>
      </w:pPr>
      <w:r w:rsidRPr="003D5D23">
        <w:rPr>
          <w:rFonts w:cs="Times New Roman"/>
        </w:rPr>
        <w:t>Attributes the ideas or concepts used in the argument to their proper sources. Be aware of the citation and research conventions in your field of study, and what will be meaningful and credible to your audience. By incorporating reliable sources into your work, you enter the dialogue of your discipline as a participatory member, and by citing your sources fairly, you establish yourself as an ethical member of that community.</w:t>
      </w:r>
    </w:p>
    <w:p w14:paraId="35FE5999" w14:textId="77777777" w:rsidR="003D5D23" w:rsidRPr="003D5D23" w:rsidRDefault="003D5D23" w:rsidP="003D5D23">
      <w:pPr>
        <w:spacing w:before="100" w:beforeAutospacing="1" w:after="100" w:afterAutospacing="1"/>
        <w:rPr>
          <w:rFonts w:cs="Times New Roman"/>
        </w:rPr>
      </w:pPr>
      <w:r w:rsidRPr="003D5D23">
        <w:rPr>
          <w:rFonts w:cs="Times New Roman"/>
        </w:rPr>
        <w:t>Citations must appear for every direct quotation. Citations must also be used for paraphrasing but are not necessary after every paraphrased sentence. When you are consistency paraphrasing the same source, use a citation in the first paraphrased sentence of a paragraph and then repeat that citation every two to three sentences within the same paragraph.</w:t>
      </w:r>
    </w:p>
    <w:p w14:paraId="79C007E3" w14:textId="77777777" w:rsidR="003D5D23" w:rsidRPr="003D5D23" w:rsidRDefault="003D5D23" w:rsidP="003D5D23">
      <w:pPr>
        <w:spacing w:before="100" w:beforeAutospacing="1" w:after="100" w:afterAutospacing="1"/>
        <w:outlineLvl w:val="1"/>
        <w:rPr>
          <w:rFonts w:eastAsia="Times New Roman" w:cs="Times New Roman"/>
          <w:b/>
          <w:bCs/>
          <w:sz w:val="36"/>
          <w:szCs w:val="36"/>
        </w:rPr>
      </w:pPr>
      <w:r w:rsidRPr="003D5D23">
        <w:rPr>
          <w:rFonts w:eastAsia="Times New Roman" w:cs="Times New Roman"/>
          <w:b/>
          <w:bCs/>
          <w:sz w:val="36"/>
          <w:szCs w:val="36"/>
        </w:rPr>
        <w:t>Example of All Four Steps</w:t>
      </w:r>
      <w:r>
        <w:rPr>
          <w:rFonts w:eastAsia="Times New Roman" w:cs="Times New Roman"/>
          <w:b/>
          <w:bCs/>
          <w:sz w:val="36"/>
          <w:szCs w:val="36"/>
        </w:rPr>
        <w:t xml:space="preserve"> </w:t>
      </w:r>
      <w:r w:rsidRPr="003D5D23">
        <w:rPr>
          <w:rFonts w:eastAsia="Times New Roman" w:cs="Times New Roman"/>
          <w:b/>
          <w:bCs/>
          <w:sz w:val="28"/>
          <w:szCs w:val="36"/>
        </w:rPr>
        <w:t>(on back)</w:t>
      </w:r>
    </w:p>
    <w:p w14:paraId="56FB9057" w14:textId="77777777" w:rsidR="003D5D23" w:rsidRPr="003D5D23" w:rsidRDefault="003D5D23" w:rsidP="003D5D23">
      <w:pPr>
        <w:spacing w:before="100" w:beforeAutospacing="1" w:after="100" w:afterAutospacing="1"/>
        <w:rPr>
          <w:rFonts w:eastAsia="Times New Roman" w:cs="Times New Roman"/>
          <w:b/>
          <w:bCs/>
          <w:sz w:val="21"/>
          <w:szCs w:val="36"/>
        </w:rPr>
      </w:pPr>
    </w:p>
    <w:p w14:paraId="0BDD43A2" w14:textId="77777777" w:rsidR="003D5D23" w:rsidRDefault="003D5D23" w:rsidP="003D5D23">
      <w:pPr>
        <w:spacing w:before="100" w:beforeAutospacing="1" w:after="100" w:afterAutospacing="1"/>
        <w:rPr>
          <w:rFonts w:eastAsia="Times New Roman" w:cs="Times New Roman"/>
          <w:b/>
          <w:bCs/>
          <w:sz w:val="36"/>
          <w:szCs w:val="36"/>
        </w:rPr>
      </w:pPr>
      <w:r w:rsidRPr="003D5D23">
        <w:rPr>
          <w:rFonts w:eastAsia="Times New Roman" w:cs="Times New Roman"/>
          <w:b/>
          <w:bCs/>
          <w:sz w:val="36"/>
          <w:szCs w:val="36"/>
        </w:rPr>
        <w:t>Example of All Four Steps</w:t>
      </w:r>
      <w:r>
        <w:rPr>
          <w:rFonts w:eastAsia="Times New Roman" w:cs="Times New Roman"/>
          <w:b/>
          <w:bCs/>
          <w:sz w:val="36"/>
          <w:szCs w:val="36"/>
        </w:rPr>
        <w:t xml:space="preserve"> </w:t>
      </w:r>
    </w:p>
    <w:p w14:paraId="42785227" w14:textId="77777777" w:rsidR="003D5D23" w:rsidRPr="003D5D23" w:rsidRDefault="003D5D23" w:rsidP="003D5D23">
      <w:pPr>
        <w:spacing w:before="100" w:beforeAutospacing="1" w:after="100" w:afterAutospacing="1"/>
        <w:rPr>
          <w:rFonts w:cs="Times New Roman"/>
        </w:rPr>
      </w:pPr>
      <w:r w:rsidRPr="003D5D23">
        <w:rPr>
          <w:rFonts w:cs="Times New Roman"/>
          <w:b/>
          <w:bCs/>
        </w:rPr>
        <w:t>(1. Introduction)</w:t>
      </w:r>
      <w:r w:rsidRPr="003D5D23">
        <w:rPr>
          <w:rFonts w:cs="Times New Roman"/>
        </w:rPr>
        <w:t xml:space="preserve"> Margaret Price, professor of English at the University of Michigan, discusses plagiarism policies in her article, “Beyond </w:t>
      </w:r>
      <w:proofErr w:type="spellStart"/>
      <w:r w:rsidRPr="003D5D23">
        <w:rPr>
          <w:rFonts w:cs="Times New Roman"/>
        </w:rPr>
        <w:t>Gotcha</w:t>
      </w:r>
      <w:proofErr w:type="spellEnd"/>
      <w:proofErr w:type="gramStart"/>
      <w:r w:rsidRPr="003D5D23">
        <w:rPr>
          <w:rFonts w:cs="Times New Roman"/>
        </w:rPr>
        <w:t>!:</w:t>
      </w:r>
      <w:proofErr w:type="gramEnd"/>
      <w:r w:rsidRPr="003D5D23">
        <w:rPr>
          <w:rFonts w:cs="Times New Roman"/>
        </w:rPr>
        <w:t xml:space="preserve"> Situating Plagiarism in Policy and Practice.” </w:t>
      </w:r>
      <w:r w:rsidRPr="003D5D23">
        <w:rPr>
          <w:rFonts w:cs="Times New Roman"/>
          <w:b/>
          <w:bCs/>
        </w:rPr>
        <w:t>(2. Integration)</w:t>
      </w:r>
      <w:r w:rsidRPr="003D5D23">
        <w:rPr>
          <w:rFonts w:cs="Times New Roman"/>
        </w:rPr>
        <w:t xml:space="preserve"> She argues that attempts to make plagiarism seem simple prevent us from adequately defining it (89) </w:t>
      </w:r>
      <w:r w:rsidRPr="003D5D23">
        <w:rPr>
          <w:rFonts w:cs="Times New Roman"/>
          <w:b/>
          <w:bCs/>
        </w:rPr>
        <w:t>(4. Citation).</w:t>
      </w:r>
      <w:r w:rsidRPr="003D5D23">
        <w:rPr>
          <w:rFonts w:cs="Times New Roman"/>
        </w:rPr>
        <w:t xml:space="preserve"> </w:t>
      </w:r>
      <w:r w:rsidRPr="003D5D23">
        <w:rPr>
          <w:rFonts w:cs="Times New Roman"/>
          <w:b/>
          <w:bCs/>
        </w:rPr>
        <w:t>(3. Connection)</w:t>
      </w:r>
      <w:r w:rsidRPr="003D5D23">
        <w:rPr>
          <w:rFonts w:cs="Times New Roman"/>
        </w:rPr>
        <w:t xml:space="preserve"> </w:t>
      </w:r>
      <w:proofErr w:type="gramStart"/>
      <w:r w:rsidRPr="003D5D23">
        <w:rPr>
          <w:rFonts w:cs="Times New Roman"/>
        </w:rPr>
        <w:t>Accordingly</w:t>
      </w:r>
      <w:proofErr w:type="gramEnd"/>
      <w:r w:rsidRPr="003D5D23">
        <w:rPr>
          <w:rFonts w:cs="Times New Roman"/>
        </w:rPr>
        <w:t>, a single, all-encompassing definition for plagiarism, which would aim to simplify it, would not be sufficient and likely doesn't exist.</w:t>
      </w:r>
    </w:p>
    <w:p w14:paraId="1CF473C4" w14:textId="77777777" w:rsidR="003D5D23" w:rsidRDefault="003D5D23" w:rsidP="003D5D23">
      <w:pPr>
        <w:spacing w:before="100" w:beforeAutospacing="1" w:after="100" w:afterAutospacing="1"/>
        <w:outlineLvl w:val="1"/>
        <w:rPr>
          <w:rFonts w:eastAsia="Times New Roman" w:cs="Times New Roman"/>
          <w:b/>
          <w:bCs/>
          <w:sz w:val="36"/>
          <w:szCs w:val="36"/>
        </w:rPr>
      </w:pPr>
    </w:p>
    <w:p w14:paraId="6909F89F" w14:textId="77777777" w:rsidR="003D5D23" w:rsidRPr="003D5D23" w:rsidRDefault="003D5D23" w:rsidP="003D5D23">
      <w:pPr>
        <w:spacing w:before="100" w:beforeAutospacing="1" w:after="100" w:afterAutospacing="1"/>
        <w:outlineLvl w:val="1"/>
        <w:rPr>
          <w:rFonts w:eastAsia="Times New Roman" w:cs="Times New Roman"/>
          <w:b/>
          <w:bCs/>
          <w:sz w:val="36"/>
          <w:szCs w:val="36"/>
        </w:rPr>
      </w:pPr>
      <w:r w:rsidRPr="003D5D23">
        <w:rPr>
          <w:rFonts w:eastAsia="Times New Roman" w:cs="Times New Roman"/>
          <w:b/>
          <w:bCs/>
          <w:sz w:val="36"/>
          <w:szCs w:val="36"/>
        </w:rPr>
        <w:t>When Citation Is NOT Necessary</w:t>
      </w:r>
    </w:p>
    <w:p w14:paraId="3E93E479" w14:textId="77777777" w:rsidR="003D5D23" w:rsidRPr="003D5D23" w:rsidRDefault="003D5D23" w:rsidP="003D5D23">
      <w:pPr>
        <w:numPr>
          <w:ilvl w:val="0"/>
          <w:numId w:val="6"/>
        </w:numPr>
        <w:spacing w:before="100" w:beforeAutospacing="1" w:after="100" w:afterAutospacing="1"/>
        <w:rPr>
          <w:rFonts w:eastAsia="Times New Roman" w:cs="Times New Roman"/>
        </w:rPr>
      </w:pPr>
      <w:r w:rsidRPr="003D5D23">
        <w:rPr>
          <w:rFonts w:eastAsia="Times New Roman" w:cs="Times New Roman"/>
        </w:rPr>
        <w:t>In some cases, you may not need to cite a source; for instance, when referring to your own personal experiences or thoughts, original research you have conducted yourself, or when you use common knowledge or widely accepted facts.</w:t>
      </w:r>
    </w:p>
    <w:p w14:paraId="4AB0C156" w14:textId="77777777" w:rsidR="003D5D23" w:rsidRPr="003D5D23" w:rsidRDefault="003D5D23" w:rsidP="003D5D23">
      <w:pPr>
        <w:numPr>
          <w:ilvl w:val="0"/>
          <w:numId w:val="6"/>
        </w:numPr>
        <w:spacing w:before="100" w:beforeAutospacing="1" w:after="100" w:afterAutospacing="1"/>
        <w:rPr>
          <w:rFonts w:eastAsia="Times New Roman" w:cs="Times New Roman"/>
        </w:rPr>
      </w:pPr>
      <w:r w:rsidRPr="003D5D23">
        <w:rPr>
          <w:rFonts w:eastAsia="Times New Roman" w:cs="Times New Roman"/>
        </w:rPr>
        <w:t>What constitutes “</w:t>
      </w:r>
      <w:r w:rsidRPr="003D5D23">
        <w:rPr>
          <w:rFonts w:eastAsia="Times New Roman" w:cs="Times New Roman"/>
          <w:b/>
        </w:rPr>
        <w:t>common knowledge</w:t>
      </w:r>
      <w:r w:rsidRPr="003D5D23">
        <w:rPr>
          <w:rFonts w:eastAsia="Times New Roman" w:cs="Times New Roman"/>
        </w:rPr>
        <w:t xml:space="preserve">” may vary widely, but is </w:t>
      </w:r>
      <w:r w:rsidRPr="003D5D23">
        <w:rPr>
          <w:rFonts w:eastAsia="Times New Roman" w:cs="Times New Roman"/>
          <w:b/>
        </w:rPr>
        <w:t>generally considered</w:t>
      </w:r>
      <w:r w:rsidRPr="003D5D23">
        <w:rPr>
          <w:rFonts w:eastAsia="Times New Roman" w:cs="Times New Roman"/>
        </w:rPr>
        <w:t xml:space="preserve"> to be a fact that is easily accessible and consistent across many sources (e.g., the </w:t>
      </w:r>
      <w:r w:rsidRPr="003D5D23">
        <w:rPr>
          <w:rFonts w:eastAsia="Times New Roman" w:cs="Times New Roman"/>
          <w:i/>
          <w:iCs/>
        </w:rPr>
        <w:t>Declaration of Independence</w:t>
      </w:r>
      <w:r w:rsidRPr="003D5D23">
        <w:rPr>
          <w:rFonts w:eastAsia="Times New Roman" w:cs="Times New Roman"/>
        </w:rPr>
        <w:t xml:space="preserve"> was ratified in 1776).</w:t>
      </w:r>
    </w:p>
    <w:p w14:paraId="79F5CFBD" w14:textId="77777777" w:rsidR="003D5D23" w:rsidRPr="003D5D23" w:rsidRDefault="003D5D23" w:rsidP="003D5D23">
      <w:pPr>
        <w:numPr>
          <w:ilvl w:val="0"/>
          <w:numId w:val="6"/>
        </w:numPr>
        <w:spacing w:before="100" w:beforeAutospacing="1" w:after="100" w:afterAutospacing="1"/>
        <w:rPr>
          <w:rFonts w:eastAsia="Times New Roman" w:cs="Times New Roman"/>
        </w:rPr>
      </w:pPr>
      <w:r w:rsidRPr="003D5D23">
        <w:rPr>
          <w:rFonts w:eastAsia="Times New Roman" w:cs="Times New Roman"/>
          <w:b/>
        </w:rPr>
        <w:t>However</w:t>
      </w:r>
      <w:r w:rsidRPr="003D5D23">
        <w:rPr>
          <w:rFonts w:eastAsia="Times New Roman" w:cs="Times New Roman"/>
        </w:rPr>
        <w:t xml:space="preserve">, if you directly quote information, even if it is about “common knowledge,” you must still cite that source. For example, if you quote a phrase from the </w:t>
      </w:r>
      <w:r w:rsidRPr="003D5D23">
        <w:rPr>
          <w:rFonts w:eastAsia="Times New Roman" w:cs="Times New Roman"/>
          <w:i/>
          <w:iCs/>
        </w:rPr>
        <w:t>Declaration of Independence</w:t>
      </w:r>
      <w:r w:rsidRPr="003D5D23">
        <w:rPr>
          <w:rFonts w:eastAsia="Times New Roman" w:cs="Times New Roman"/>
        </w:rPr>
        <w:t>, you must cite its source.</w:t>
      </w:r>
    </w:p>
    <w:p w14:paraId="662F7B25" w14:textId="77777777" w:rsidR="003D5D23" w:rsidRPr="003D5D23" w:rsidRDefault="003D5D23" w:rsidP="003D5D23">
      <w:pPr>
        <w:numPr>
          <w:ilvl w:val="0"/>
          <w:numId w:val="6"/>
        </w:numPr>
        <w:spacing w:before="100" w:beforeAutospacing="1" w:after="100" w:afterAutospacing="1"/>
        <w:rPr>
          <w:rFonts w:eastAsia="Times New Roman" w:cs="Times New Roman"/>
        </w:rPr>
      </w:pPr>
      <w:r w:rsidRPr="003D5D23">
        <w:rPr>
          <w:rFonts w:eastAsia="Times New Roman" w:cs="Times New Roman"/>
        </w:rPr>
        <w:t xml:space="preserve">Generally speaking, </w:t>
      </w:r>
      <w:r w:rsidRPr="003D5D23">
        <w:rPr>
          <w:rFonts w:eastAsia="Times New Roman" w:cs="Times New Roman"/>
          <w:b/>
          <w:sz w:val="28"/>
        </w:rPr>
        <w:t xml:space="preserve">when in doubt, </w:t>
      </w:r>
      <w:r w:rsidRPr="003D5D23">
        <w:rPr>
          <w:rFonts w:eastAsia="Times New Roman" w:cs="Times New Roman"/>
          <w:b/>
          <w:i/>
          <w:iCs/>
          <w:sz w:val="28"/>
        </w:rPr>
        <w:t>cite the source</w:t>
      </w:r>
      <w:r w:rsidRPr="003D5D23">
        <w:rPr>
          <w:rFonts w:eastAsia="Times New Roman" w:cs="Times New Roman"/>
        </w:rPr>
        <w:t>.</w:t>
      </w:r>
    </w:p>
    <w:p w14:paraId="46943373" w14:textId="77777777" w:rsidR="009B6417" w:rsidRDefault="00FF6D89"/>
    <w:sectPr w:rsidR="009B6417" w:rsidSect="003D5D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56CF" w14:textId="77777777" w:rsidR="00FF6D89" w:rsidRDefault="00FF6D89" w:rsidP="003D5D23">
      <w:r>
        <w:separator/>
      </w:r>
    </w:p>
  </w:endnote>
  <w:endnote w:type="continuationSeparator" w:id="0">
    <w:p w14:paraId="0FA7F323" w14:textId="77777777" w:rsidR="00FF6D89" w:rsidRDefault="00FF6D89" w:rsidP="003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DDBF" w14:textId="77777777" w:rsidR="00FF6D89" w:rsidRDefault="00FF6D89" w:rsidP="003D5D23">
      <w:r>
        <w:separator/>
      </w:r>
    </w:p>
  </w:footnote>
  <w:footnote w:type="continuationSeparator" w:id="0">
    <w:p w14:paraId="20D353E1" w14:textId="77777777" w:rsidR="00FF6D89" w:rsidRDefault="00FF6D89" w:rsidP="003D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DC3A" w14:textId="77777777" w:rsidR="003D5D23" w:rsidRDefault="003D5D23">
    <w:pPr>
      <w:pStyle w:val="Header"/>
    </w:pPr>
    <w:r>
      <w:rPr>
        <w:rFonts w:eastAsia="Times New Roman" w:cs="Times New Roman"/>
      </w:rPr>
      <w:t>From the -</w:t>
    </w:r>
    <w:hyperlink r:id="rId1" w:history="1">
      <w:r w:rsidRPr="003D5D23">
        <w:rPr>
          <w:rFonts w:eastAsia="Times New Roman" w:cs="Times New Roman"/>
          <w:color w:val="0000FF"/>
          <w:u w:val="single"/>
        </w:rPr>
        <w:t>Howe Center for Writing Excellence</w:t>
      </w:r>
    </w:hyperlink>
    <w:r>
      <w:rPr>
        <w:rFonts w:eastAsia="Times New Roman" w:cs="Times New Roman"/>
      </w:rPr>
      <w:t>- Miami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012A0"/>
    <w:multiLevelType w:val="multilevel"/>
    <w:tmpl w:val="9454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A340E"/>
    <w:multiLevelType w:val="multilevel"/>
    <w:tmpl w:val="6936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404708"/>
    <w:multiLevelType w:val="hybridMultilevel"/>
    <w:tmpl w:val="E53E3424"/>
    <w:lvl w:ilvl="0" w:tplc="910284E6">
      <w:start w:val="1"/>
      <w:numFmt w:val="decimal"/>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AC42D3B"/>
    <w:multiLevelType w:val="multilevel"/>
    <w:tmpl w:val="DAAE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80CD0"/>
    <w:multiLevelType w:val="multilevel"/>
    <w:tmpl w:val="709C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30497"/>
    <w:multiLevelType w:val="multilevel"/>
    <w:tmpl w:val="9A8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60A40"/>
    <w:multiLevelType w:val="multilevel"/>
    <w:tmpl w:val="E93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23"/>
    <w:rsid w:val="002A1058"/>
    <w:rsid w:val="002D570A"/>
    <w:rsid w:val="00345B76"/>
    <w:rsid w:val="003D5D23"/>
    <w:rsid w:val="00783984"/>
    <w:rsid w:val="00870B1E"/>
    <w:rsid w:val="008B049E"/>
    <w:rsid w:val="00C67FBC"/>
    <w:rsid w:val="00DB3A3A"/>
    <w:rsid w:val="00E06311"/>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5D23"/>
    <w:pPr>
      <w:spacing w:before="100" w:beforeAutospacing="1" w:after="100" w:afterAutospacing="1"/>
      <w:outlineLvl w:val="0"/>
    </w:pPr>
    <w:rPr>
      <w:rFonts w:cs="Times New Roman"/>
      <w:b/>
      <w:bCs/>
      <w:kern w:val="36"/>
      <w:sz w:val="48"/>
      <w:szCs w:val="48"/>
    </w:rPr>
  </w:style>
  <w:style w:type="paragraph" w:styleId="Heading2">
    <w:name w:val="heading 2"/>
    <w:basedOn w:val="Normal"/>
    <w:link w:val="Heading2Char"/>
    <w:uiPriority w:val="9"/>
    <w:qFormat/>
    <w:rsid w:val="003D5D23"/>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23"/>
    <w:rPr>
      <w:rFonts w:cs="Times New Roman"/>
      <w:b/>
      <w:bCs/>
      <w:kern w:val="36"/>
      <w:sz w:val="48"/>
      <w:szCs w:val="48"/>
    </w:rPr>
  </w:style>
  <w:style w:type="character" w:customStyle="1" w:styleId="Heading2Char">
    <w:name w:val="Heading 2 Char"/>
    <w:basedOn w:val="DefaultParagraphFont"/>
    <w:link w:val="Heading2"/>
    <w:uiPriority w:val="9"/>
    <w:rsid w:val="003D5D23"/>
    <w:rPr>
      <w:rFonts w:cs="Times New Roman"/>
      <w:b/>
      <w:bCs/>
      <w:sz w:val="36"/>
      <w:szCs w:val="36"/>
    </w:rPr>
  </w:style>
  <w:style w:type="character" w:styleId="Hyperlink">
    <w:name w:val="Hyperlink"/>
    <w:basedOn w:val="DefaultParagraphFont"/>
    <w:uiPriority w:val="99"/>
    <w:semiHidden/>
    <w:unhideWhenUsed/>
    <w:rsid w:val="003D5D23"/>
    <w:rPr>
      <w:color w:val="0000FF"/>
      <w:u w:val="single"/>
    </w:rPr>
  </w:style>
  <w:style w:type="paragraph" w:styleId="NormalWeb">
    <w:name w:val="Normal (Web)"/>
    <w:basedOn w:val="Normal"/>
    <w:uiPriority w:val="99"/>
    <w:semiHidden/>
    <w:unhideWhenUsed/>
    <w:rsid w:val="003D5D23"/>
    <w:pPr>
      <w:spacing w:before="100" w:beforeAutospacing="1" w:after="100" w:afterAutospacing="1"/>
    </w:pPr>
    <w:rPr>
      <w:rFonts w:cs="Times New Roman"/>
    </w:rPr>
  </w:style>
  <w:style w:type="character" w:styleId="Strong">
    <w:name w:val="Strong"/>
    <w:basedOn w:val="DefaultParagraphFont"/>
    <w:uiPriority w:val="22"/>
    <w:qFormat/>
    <w:rsid w:val="003D5D23"/>
    <w:rPr>
      <w:b/>
      <w:bCs/>
    </w:rPr>
  </w:style>
  <w:style w:type="character" w:styleId="Emphasis">
    <w:name w:val="Emphasis"/>
    <w:basedOn w:val="DefaultParagraphFont"/>
    <w:uiPriority w:val="20"/>
    <w:qFormat/>
    <w:rsid w:val="003D5D23"/>
    <w:rPr>
      <w:i/>
      <w:iCs/>
    </w:rPr>
  </w:style>
  <w:style w:type="paragraph" w:styleId="Header">
    <w:name w:val="header"/>
    <w:basedOn w:val="Normal"/>
    <w:link w:val="HeaderChar"/>
    <w:uiPriority w:val="99"/>
    <w:unhideWhenUsed/>
    <w:rsid w:val="003D5D23"/>
    <w:pPr>
      <w:tabs>
        <w:tab w:val="center" w:pos="4680"/>
        <w:tab w:val="right" w:pos="9360"/>
      </w:tabs>
    </w:pPr>
  </w:style>
  <w:style w:type="character" w:customStyle="1" w:styleId="HeaderChar">
    <w:name w:val="Header Char"/>
    <w:basedOn w:val="DefaultParagraphFont"/>
    <w:link w:val="Header"/>
    <w:uiPriority w:val="99"/>
    <w:rsid w:val="003D5D23"/>
  </w:style>
  <w:style w:type="paragraph" w:styleId="Footer">
    <w:name w:val="footer"/>
    <w:basedOn w:val="Normal"/>
    <w:link w:val="FooterChar"/>
    <w:uiPriority w:val="99"/>
    <w:unhideWhenUsed/>
    <w:rsid w:val="003D5D23"/>
    <w:pPr>
      <w:tabs>
        <w:tab w:val="center" w:pos="4680"/>
        <w:tab w:val="right" w:pos="9360"/>
      </w:tabs>
    </w:pPr>
  </w:style>
  <w:style w:type="character" w:customStyle="1" w:styleId="FooterChar">
    <w:name w:val="Footer Char"/>
    <w:basedOn w:val="DefaultParagraphFont"/>
    <w:link w:val="Footer"/>
    <w:uiPriority w:val="99"/>
    <w:rsid w:val="003D5D23"/>
  </w:style>
  <w:style w:type="paragraph" w:styleId="ListParagraph">
    <w:name w:val="List Paragraph"/>
    <w:basedOn w:val="Normal"/>
    <w:uiPriority w:val="34"/>
    <w:qFormat/>
    <w:rsid w:val="003D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2835">
      <w:bodyDiv w:val="1"/>
      <w:marLeft w:val="0"/>
      <w:marRight w:val="0"/>
      <w:marTop w:val="0"/>
      <w:marBottom w:val="0"/>
      <w:divBdr>
        <w:top w:val="none" w:sz="0" w:space="0" w:color="auto"/>
        <w:left w:val="none" w:sz="0" w:space="0" w:color="auto"/>
        <w:bottom w:val="none" w:sz="0" w:space="0" w:color="auto"/>
        <w:right w:val="none" w:sz="0" w:space="0" w:color="auto"/>
      </w:divBdr>
      <w:divsChild>
        <w:div w:id="372928960">
          <w:marLeft w:val="0"/>
          <w:marRight w:val="0"/>
          <w:marTop w:val="0"/>
          <w:marBottom w:val="0"/>
          <w:divBdr>
            <w:top w:val="none" w:sz="0" w:space="0" w:color="auto"/>
            <w:left w:val="none" w:sz="0" w:space="0" w:color="auto"/>
            <w:bottom w:val="none" w:sz="0" w:space="0" w:color="auto"/>
            <w:right w:val="none" w:sz="0" w:space="0" w:color="auto"/>
          </w:divBdr>
          <w:divsChild>
            <w:div w:id="683021417">
              <w:marLeft w:val="0"/>
              <w:marRight w:val="0"/>
              <w:marTop w:val="0"/>
              <w:marBottom w:val="0"/>
              <w:divBdr>
                <w:top w:val="none" w:sz="0" w:space="0" w:color="auto"/>
                <w:left w:val="none" w:sz="0" w:space="0" w:color="auto"/>
                <w:bottom w:val="none" w:sz="0" w:space="0" w:color="auto"/>
                <w:right w:val="none" w:sz="0" w:space="0" w:color="auto"/>
              </w:divBdr>
              <w:divsChild>
                <w:div w:id="67240728">
                  <w:marLeft w:val="0"/>
                  <w:marRight w:val="0"/>
                  <w:marTop w:val="0"/>
                  <w:marBottom w:val="0"/>
                  <w:divBdr>
                    <w:top w:val="none" w:sz="0" w:space="0" w:color="auto"/>
                    <w:left w:val="none" w:sz="0" w:space="0" w:color="auto"/>
                    <w:bottom w:val="none" w:sz="0" w:space="0" w:color="auto"/>
                    <w:right w:val="none" w:sz="0" w:space="0" w:color="auto"/>
                  </w:divBdr>
                  <w:divsChild>
                    <w:div w:id="704989980">
                      <w:marLeft w:val="0"/>
                      <w:marRight w:val="0"/>
                      <w:marTop w:val="0"/>
                      <w:marBottom w:val="0"/>
                      <w:divBdr>
                        <w:top w:val="none" w:sz="0" w:space="0" w:color="auto"/>
                        <w:left w:val="none" w:sz="0" w:space="0" w:color="auto"/>
                        <w:bottom w:val="none" w:sz="0" w:space="0" w:color="auto"/>
                        <w:right w:val="none" w:sz="0" w:space="0" w:color="auto"/>
                      </w:divBdr>
                      <w:divsChild>
                        <w:div w:id="270666687">
                          <w:marLeft w:val="0"/>
                          <w:marRight w:val="0"/>
                          <w:marTop w:val="0"/>
                          <w:marBottom w:val="0"/>
                          <w:divBdr>
                            <w:top w:val="none" w:sz="0" w:space="0" w:color="auto"/>
                            <w:left w:val="none" w:sz="0" w:space="0" w:color="auto"/>
                            <w:bottom w:val="none" w:sz="0" w:space="0" w:color="auto"/>
                            <w:right w:val="none" w:sz="0" w:space="0" w:color="auto"/>
                          </w:divBdr>
                          <w:divsChild>
                            <w:div w:id="1924531140">
                              <w:marLeft w:val="0"/>
                              <w:marRight w:val="0"/>
                              <w:marTop w:val="0"/>
                              <w:marBottom w:val="0"/>
                              <w:divBdr>
                                <w:top w:val="none" w:sz="0" w:space="0" w:color="auto"/>
                                <w:left w:val="none" w:sz="0" w:space="0" w:color="auto"/>
                                <w:bottom w:val="none" w:sz="0" w:space="0" w:color="auto"/>
                                <w:right w:val="none" w:sz="0" w:space="0" w:color="auto"/>
                              </w:divBdr>
                              <w:divsChild>
                                <w:div w:id="1634406721">
                                  <w:marLeft w:val="0"/>
                                  <w:marRight w:val="0"/>
                                  <w:marTop w:val="0"/>
                                  <w:marBottom w:val="0"/>
                                  <w:divBdr>
                                    <w:top w:val="none" w:sz="0" w:space="0" w:color="auto"/>
                                    <w:left w:val="none" w:sz="0" w:space="0" w:color="auto"/>
                                    <w:bottom w:val="none" w:sz="0" w:space="0" w:color="auto"/>
                                    <w:right w:val="none" w:sz="0" w:space="0" w:color="auto"/>
                                  </w:divBdr>
                                  <w:divsChild>
                                    <w:div w:id="8217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11282">
          <w:marLeft w:val="0"/>
          <w:marRight w:val="0"/>
          <w:marTop w:val="0"/>
          <w:marBottom w:val="0"/>
          <w:divBdr>
            <w:top w:val="none" w:sz="0" w:space="0" w:color="auto"/>
            <w:left w:val="none" w:sz="0" w:space="0" w:color="auto"/>
            <w:bottom w:val="none" w:sz="0" w:space="0" w:color="auto"/>
            <w:right w:val="none" w:sz="0" w:space="0" w:color="auto"/>
          </w:divBdr>
          <w:divsChild>
            <w:div w:id="1095856949">
              <w:marLeft w:val="0"/>
              <w:marRight w:val="0"/>
              <w:marTop w:val="0"/>
              <w:marBottom w:val="0"/>
              <w:divBdr>
                <w:top w:val="none" w:sz="0" w:space="0" w:color="auto"/>
                <w:left w:val="none" w:sz="0" w:space="0" w:color="auto"/>
                <w:bottom w:val="none" w:sz="0" w:space="0" w:color="auto"/>
                <w:right w:val="none" w:sz="0" w:space="0" w:color="auto"/>
              </w:divBdr>
              <w:divsChild>
                <w:div w:id="1476215554">
                  <w:marLeft w:val="0"/>
                  <w:marRight w:val="0"/>
                  <w:marTop w:val="0"/>
                  <w:marBottom w:val="0"/>
                  <w:divBdr>
                    <w:top w:val="none" w:sz="0" w:space="0" w:color="auto"/>
                    <w:left w:val="none" w:sz="0" w:space="0" w:color="auto"/>
                    <w:bottom w:val="none" w:sz="0" w:space="0" w:color="auto"/>
                    <w:right w:val="none" w:sz="0" w:space="0" w:color="auto"/>
                  </w:divBdr>
                  <w:divsChild>
                    <w:div w:id="1366444276">
                      <w:marLeft w:val="0"/>
                      <w:marRight w:val="0"/>
                      <w:marTop w:val="0"/>
                      <w:marBottom w:val="0"/>
                      <w:divBdr>
                        <w:top w:val="none" w:sz="0" w:space="0" w:color="auto"/>
                        <w:left w:val="none" w:sz="0" w:space="0" w:color="auto"/>
                        <w:bottom w:val="none" w:sz="0" w:space="0" w:color="auto"/>
                        <w:right w:val="none" w:sz="0" w:space="0" w:color="auto"/>
                      </w:divBdr>
                      <w:divsChild>
                        <w:div w:id="630090837">
                          <w:marLeft w:val="0"/>
                          <w:marRight w:val="0"/>
                          <w:marTop w:val="0"/>
                          <w:marBottom w:val="0"/>
                          <w:divBdr>
                            <w:top w:val="none" w:sz="0" w:space="0" w:color="auto"/>
                            <w:left w:val="none" w:sz="0" w:space="0" w:color="auto"/>
                            <w:bottom w:val="none" w:sz="0" w:space="0" w:color="auto"/>
                            <w:right w:val="none" w:sz="0" w:space="0" w:color="auto"/>
                          </w:divBdr>
                          <w:divsChild>
                            <w:div w:id="1223755457">
                              <w:marLeft w:val="0"/>
                              <w:marRight w:val="0"/>
                              <w:marTop w:val="0"/>
                              <w:marBottom w:val="0"/>
                              <w:divBdr>
                                <w:top w:val="none" w:sz="0" w:space="0" w:color="auto"/>
                                <w:left w:val="none" w:sz="0" w:space="0" w:color="auto"/>
                                <w:bottom w:val="none" w:sz="0" w:space="0" w:color="auto"/>
                                <w:right w:val="none" w:sz="0" w:space="0" w:color="auto"/>
                              </w:divBdr>
                            </w:div>
                          </w:divsChild>
                        </w:div>
                        <w:div w:id="337737191">
                          <w:marLeft w:val="0"/>
                          <w:marRight w:val="0"/>
                          <w:marTop w:val="0"/>
                          <w:marBottom w:val="0"/>
                          <w:divBdr>
                            <w:top w:val="none" w:sz="0" w:space="0" w:color="auto"/>
                            <w:left w:val="none" w:sz="0" w:space="0" w:color="auto"/>
                            <w:bottom w:val="none" w:sz="0" w:space="0" w:color="auto"/>
                            <w:right w:val="none" w:sz="0" w:space="0" w:color="auto"/>
                          </w:divBdr>
                          <w:divsChild>
                            <w:div w:id="1551040749">
                              <w:marLeft w:val="0"/>
                              <w:marRight w:val="0"/>
                              <w:marTop w:val="0"/>
                              <w:marBottom w:val="0"/>
                              <w:divBdr>
                                <w:top w:val="none" w:sz="0" w:space="0" w:color="auto"/>
                                <w:left w:val="none" w:sz="0" w:space="0" w:color="auto"/>
                                <w:bottom w:val="none" w:sz="0" w:space="0" w:color="auto"/>
                                <w:right w:val="none" w:sz="0" w:space="0" w:color="auto"/>
                              </w:divBdr>
                              <w:divsChild>
                                <w:div w:id="1263955284">
                                  <w:marLeft w:val="0"/>
                                  <w:marRight w:val="0"/>
                                  <w:marTop w:val="0"/>
                                  <w:marBottom w:val="0"/>
                                  <w:divBdr>
                                    <w:top w:val="none" w:sz="0" w:space="0" w:color="auto"/>
                                    <w:left w:val="none" w:sz="0" w:space="0" w:color="auto"/>
                                    <w:bottom w:val="none" w:sz="0" w:space="0" w:color="auto"/>
                                    <w:right w:val="none" w:sz="0" w:space="0" w:color="auto"/>
                                  </w:divBdr>
                                  <w:divsChild>
                                    <w:div w:id="73223757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miamioh.edu/hcw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morris</dc:creator>
  <cp:keywords/>
  <dc:description/>
  <cp:lastModifiedBy>Morris, Abigail Lee</cp:lastModifiedBy>
  <cp:revision>2</cp:revision>
  <dcterms:created xsi:type="dcterms:W3CDTF">2019-09-04T17:54:00Z</dcterms:created>
  <dcterms:modified xsi:type="dcterms:W3CDTF">2019-09-04T17:54:00Z</dcterms:modified>
</cp:coreProperties>
</file>