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B794" w14:textId="17E09CEC" w:rsidR="00CE29C3" w:rsidRDefault="00CE29C3" w:rsidP="00CE29C3">
      <w:pPr>
        <w:spacing w:line="240" w:lineRule="auto"/>
        <w:ind w:firstLine="0"/>
        <w:rPr>
          <w:rFonts w:ascii="Times New Roman" w:hAnsi="Times New Roman" w:cs="Times New Roman"/>
        </w:rPr>
      </w:pPr>
      <w:r>
        <w:rPr>
          <w:rFonts w:ascii="Times New Roman" w:hAnsi="Times New Roman" w:cs="Times New Roman"/>
        </w:rPr>
        <w:t>ENGL 1100</w:t>
      </w:r>
    </w:p>
    <w:p w14:paraId="2BDF1FB4" w14:textId="6CB0B15B" w:rsidR="00CE29C3" w:rsidRDefault="00CE29C3" w:rsidP="00CE29C3">
      <w:pPr>
        <w:spacing w:line="240" w:lineRule="auto"/>
        <w:ind w:firstLine="0"/>
        <w:rPr>
          <w:rFonts w:ascii="Times New Roman" w:hAnsi="Times New Roman" w:cs="Times New Roman"/>
        </w:rPr>
      </w:pPr>
      <w:r>
        <w:rPr>
          <w:rFonts w:ascii="Times New Roman" w:hAnsi="Times New Roman" w:cs="Times New Roman"/>
        </w:rPr>
        <w:t>Dr. Morse</w:t>
      </w:r>
    </w:p>
    <w:p w14:paraId="2B532B9A" w14:textId="773A335F" w:rsidR="00174881" w:rsidRPr="00852029" w:rsidRDefault="00BB7F41" w:rsidP="00CE29C3">
      <w:pPr>
        <w:spacing w:line="240" w:lineRule="auto"/>
        <w:ind w:firstLine="0"/>
        <w:rPr>
          <w:rFonts w:ascii="Times New Roman" w:hAnsi="Times New Roman" w:cs="Times New Roman"/>
        </w:rPr>
      </w:pPr>
      <w:r w:rsidRPr="00852029">
        <w:rPr>
          <w:rFonts w:ascii="Times New Roman" w:hAnsi="Times New Roman" w:cs="Times New Roman"/>
        </w:rPr>
        <w:t>Group Presentation</w:t>
      </w:r>
    </w:p>
    <w:p w14:paraId="6C391937" w14:textId="77777777" w:rsidR="00CE29C3" w:rsidRDefault="00CE29C3" w:rsidP="00CE29C3">
      <w:pPr>
        <w:spacing w:line="240" w:lineRule="auto"/>
        <w:ind w:firstLine="0"/>
        <w:rPr>
          <w:rFonts w:ascii="Times New Roman" w:hAnsi="Times New Roman" w:cs="Times New Roman"/>
          <w:u w:val="single"/>
        </w:rPr>
      </w:pPr>
    </w:p>
    <w:p w14:paraId="0C828760" w14:textId="6C9B1A57" w:rsidR="00BB7F41" w:rsidRPr="00CE29C3" w:rsidRDefault="00BB7F41" w:rsidP="00CE29C3">
      <w:pPr>
        <w:spacing w:line="240" w:lineRule="auto"/>
        <w:ind w:firstLine="0"/>
        <w:rPr>
          <w:rFonts w:ascii="Times New Roman" w:hAnsi="Times New Roman" w:cs="Times New Roman"/>
          <w:b/>
          <w:bCs/>
        </w:rPr>
      </w:pPr>
      <w:r w:rsidRPr="00CE29C3">
        <w:rPr>
          <w:rFonts w:ascii="Times New Roman" w:hAnsi="Times New Roman" w:cs="Times New Roman"/>
          <w:b/>
          <w:bCs/>
        </w:rPr>
        <w:t>The Goals</w:t>
      </w:r>
      <w:r w:rsidR="00CE29C3" w:rsidRPr="00CE29C3">
        <w:rPr>
          <w:rFonts w:ascii="Times New Roman" w:hAnsi="Times New Roman" w:cs="Times New Roman"/>
          <w:b/>
          <w:bCs/>
        </w:rPr>
        <w:t>.</w:t>
      </w:r>
    </w:p>
    <w:p w14:paraId="238B369C" w14:textId="45E16ECD" w:rsidR="00B86B59" w:rsidRPr="00852029" w:rsidRDefault="00B86B59" w:rsidP="00CE29C3">
      <w:pPr>
        <w:pStyle w:val="ListParagraph"/>
        <w:numPr>
          <w:ilvl w:val="0"/>
          <w:numId w:val="2"/>
        </w:numPr>
        <w:spacing w:line="240" w:lineRule="auto"/>
        <w:rPr>
          <w:rFonts w:ascii="Times New Roman" w:hAnsi="Times New Roman" w:cs="Times New Roman"/>
        </w:rPr>
      </w:pPr>
      <w:r w:rsidRPr="00852029">
        <w:rPr>
          <w:rFonts w:ascii="Times New Roman" w:hAnsi="Times New Roman" w:cs="Times New Roman"/>
        </w:rPr>
        <w:t xml:space="preserve">To work collaboratively with your classmates to create “Presentation Material” (a PPT, Video, </w:t>
      </w:r>
      <w:r w:rsidR="00BF2354" w:rsidRPr="00852029">
        <w:rPr>
          <w:rFonts w:ascii="Times New Roman" w:hAnsi="Times New Roman" w:cs="Times New Roman"/>
        </w:rPr>
        <w:t xml:space="preserve">Screen Recording, </w:t>
      </w:r>
      <w:r w:rsidRPr="00852029">
        <w:rPr>
          <w:rFonts w:ascii="Times New Roman" w:hAnsi="Times New Roman" w:cs="Times New Roman"/>
        </w:rPr>
        <w:t>Infographic, etc</w:t>
      </w:r>
      <w:r w:rsidR="007D7800" w:rsidRPr="00852029">
        <w:rPr>
          <w:rFonts w:ascii="Times New Roman" w:hAnsi="Times New Roman" w:cs="Times New Roman"/>
        </w:rPr>
        <w:t>.</w:t>
      </w:r>
      <w:r w:rsidRPr="00852029">
        <w:rPr>
          <w:rFonts w:ascii="Times New Roman" w:hAnsi="Times New Roman" w:cs="Times New Roman"/>
        </w:rPr>
        <w:t xml:space="preserve">) that you could use to </w:t>
      </w:r>
      <w:r w:rsidR="007D7800" w:rsidRPr="00852029">
        <w:rPr>
          <w:rFonts w:ascii="Times New Roman" w:hAnsi="Times New Roman" w:cs="Times New Roman"/>
        </w:rPr>
        <w:t>p</w:t>
      </w:r>
      <w:r w:rsidRPr="00852029">
        <w:rPr>
          <w:rFonts w:ascii="Times New Roman" w:hAnsi="Times New Roman" w:cs="Times New Roman"/>
        </w:rPr>
        <w:t xml:space="preserve">resent this </w:t>
      </w:r>
      <w:r w:rsidR="007D7800" w:rsidRPr="00852029">
        <w:rPr>
          <w:rFonts w:ascii="Times New Roman" w:hAnsi="Times New Roman" w:cs="Times New Roman"/>
        </w:rPr>
        <w:t>i</w:t>
      </w:r>
      <w:r w:rsidRPr="00852029">
        <w:rPr>
          <w:rFonts w:ascii="Times New Roman" w:hAnsi="Times New Roman" w:cs="Times New Roman"/>
        </w:rPr>
        <w:t>nformation to the class.</w:t>
      </w:r>
    </w:p>
    <w:p w14:paraId="10123490" w14:textId="48856F64" w:rsidR="00B86B59" w:rsidRPr="00852029" w:rsidRDefault="00B86B59" w:rsidP="00CE29C3">
      <w:pPr>
        <w:pStyle w:val="ListParagraph"/>
        <w:numPr>
          <w:ilvl w:val="0"/>
          <w:numId w:val="2"/>
        </w:numPr>
        <w:spacing w:line="240" w:lineRule="auto"/>
        <w:rPr>
          <w:rFonts w:ascii="Times New Roman" w:hAnsi="Times New Roman" w:cs="Times New Roman"/>
        </w:rPr>
      </w:pPr>
      <w:r w:rsidRPr="00852029">
        <w:rPr>
          <w:rFonts w:ascii="Times New Roman" w:hAnsi="Times New Roman" w:cs="Times New Roman"/>
        </w:rPr>
        <w:t xml:space="preserve">To build a base of knowledge about </w:t>
      </w:r>
      <w:r w:rsidRPr="00852029">
        <w:rPr>
          <w:rFonts w:ascii="Times New Roman" w:hAnsi="Times New Roman" w:cs="Times New Roman"/>
          <w:i/>
          <w:iCs/>
        </w:rPr>
        <w:t xml:space="preserve">The </w:t>
      </w:r>
      <w:r w:rsidR="00DD3C49">
        <w:rPr>
          <w:rFonts w:ascii="Times New Roman" w:hAnsi="Times New Roman" w:cs="Times New Roman"/>
          <w:i/>
          <w:iCs/>
        </w:rPr>
        <w:t>Person You Mean to Be</w:t>
      </w:r>
      <w:r w:rsidRPr="00852029">
        <w:rPr>
          <w:rFonts w:ascii="Times New Roman" w:hAnsi="Times New Roman" w:cs="Times New Roman"/>
          <w:i/>
          <w:iCs/>
        </w:rPr>
        <w:t xml:space="preserve"> </w:t>
      </w:r>
      <w:r w:rsidRPr="00852029">
        <w:rPr>
          <w:rFonts w:ascii="Times New Roman" w:hAnsi="Times New Roman" w:cs="Times New Roman"/>
        </w:rPr>
        <w:t>that you can use on your Project 3.</w:t>
      </w:r>
    </w:p>
    <w:p w14:paraId="4BEB977A" w14:textId="74648B3B" w:rsidR="009B3325" w:rsidRPr="00852029" w:rsidRDefault="00282F41" w:rsidP="00CE29C3">
      <w:pPr>
        <w:pStyle w:val="ListParagraph"/>
        <w:numPr>
          <w:ilvl w:val="0"/>
          <w:numId w:val="2"/>
        </w:numPr>
        <w:spacing w:line="240" w:lineRule="auto"/>
        <w:rPr>
          <w:rFonts w:ascii="Times New Roman" w:hAnsi="Times New Roman" w:cs="Times New Roman"/>
        </w:rPr>
      </w:pPr>
      <w:r w:rsidRPr="00852029">
        <w:rPr>
          <w:rFonts w:ascii="Times New Roman" w:hAnsi="Times New Roman" w:cs="Times New Roman"/>
        </w:rPr>
        <w:t xml:space="preserve">To practice working effectively with others and content creation. </w:t>
      </w:r>
    </w:p>
    <w:p w14:paraId="1706605F" w14:textId="77777777" w:rsidR="007A16C4" w:rsidRPr="00852029" w:rsidRDefault="007A16C4" w:rsidP="00CE29C3">
      <w:pPr>
        <w:spacing w:line="240" w:lineRule="auto"/>
        <w:ind w:firstLine="0"/>
        <w:rPr>
          <w:rFonts w:ascii="Times New Roman" w:hAnsi="Times New Roman" w:cs="Times New Roman"/>
        </w:rPr>
      </w:pPr>
    </w:p>
    <w:p w14:paraId="6934822E" w14:textId="32D71555" w:rsidR="00852029" w:rsidRPr="00CE29C3" w:rsidRDefault="00BB7F41" w:rsidP="00CE29C3">
      <w:pPr>
        <w:spacing w:line="240" w:lineRule="auto"/>
        <w:ind w:firstLine="0"/>
        <w:rPr>
          <w:rFonts w:ascii="Times New Roman" w:hAnsi="Times New Roman" w:cs="Times New Roman"/>
          <w:b/>
          <w:bCs/>
        </w:rPr>
      </w:pPr>
      <w:r w:rsidRPr="00CE29C3">
        <w:rPr>
          <w:rFonts w:ascii="Times New Roman" w:hAnsi="Times New Roman" w:cs="Times New Roman"/>
          <w:b/>
          <w:bCs/>
        </w:rPr>
        <w:t>Groups</w:t>
      </w:r>
      <w:r w:rsidR="008D2EB4" w:rsidRPr="00CE29C3">
        <w:rPr>
          <w:rFonts w:ascii="Times New Roman" w:hAnsi="Times New Roman" w:cs="Times New Roman"/>
          <w:b/>
          <w:bCs/>
        </w:rPr>
        <w:t xml:space="preserve"> &amp; </w:t>
      </w:r>
      <w:r w:rsidR="00DD3C49">
        <w:rPr>
          <w:rFonts w:ascii="Times New Roman" w:hAnsi="Times New Roman" w:cs="Times New Roman"/>
          <w:b/>
          <w:bCs/>
          <w:i/>
          <w:iCs/>
        </w:rPr>
        <w:t>PYM</w:t>
      </w:r>
      <w:r w:rsidR="008D2EB4" w:rsidRPr="00CE29C3">
        <w:rPr>
          <w:rFonts w:ascii="Times New Roman" w:hAnsi="Times New Roman" w:cs="Times New Roman"/>
          <w:b/>
          <w:bCs/>
        </w:rPr>
        <w:t xml:space="preserve"> Chapters</w:t>
      </w:r>
      <w:r w:rsidR="00CE29C3">
        <w:rPr>
          <w:rFonts w:ascii="Times New Roman" w:hAnsi="Times New Roman" w:cs="Times New Roman"/>
          <w:b/>
          <w:bCs/>
        </w:rPr>
        <w:t>.</w:t>
      </w:r>
    </w:p>
    <w:tbl>
      <w:tblPr>
        <w:tblStyle w:val="TableGrid"/>
        <w:tblW w:w="9445" w:type="dxa"/>
        <w:jc w:val="center"/>
        <w:tblLook w:val="01E0" w:firstRow="1" w:lastRow="1" w:firstColumn="1" w:lastColumn="1" w:noHBand="0" w:noVBand="0"/>
      </w:tblPr>
      <w:tblGrid>
        <w:gridCol w:w="1889"/>
        <w:gridCol w:w="1889"/>
        <w:gridCol w:w="1889"/>
        <w:gridCol w:w="1889"/>
        <w:gridCol w:w="1889"/>
      </w:tblGrid>
      <w:tr w:rsidR="00DD3C49" w:rsidRPr="00852029" w14:paraId="671A94F8" w14:textId="77777777" w:rsidTr="00CE29C3">
        <w:trPr>
          <w:jc w:val="center"/>
        </w:trPr>
        <w:tc>
          <w:tcPr>
            <w:tcW w:w="1889" w:type="dxa"/>
            <w:shd w:val="clear" w:color="auto" w:fill="BF8F00" w:themeFill="accent4" w:themeFillShade="BF"/>
          </w:tcPr>
          <w:p w14:paraId="5355EBB3" w14:textId="69B0E2DA" w:rsidR="00DD3C49" w:rsidRPr="00852029" w:rsidRDefault="00DD3C49" w:rsidP="00DD3C49">
            <w:pPr>
              <w:jc w:val="center"/>
              <w:rPr>
                <w:b/>
                <w:color w:val="FFFFFF" w:themeColor="background1"/>
              </w:rPr>
            </w:pPr>
            <w:r>
              <w:rPr>
                <w:b/>
              </w:rPr>
              <w:t>Pref-Ch. 2</w:t>
            </w:r>
          </w:p>
        </w:tc>
        <w:tc>
          <w:tcPr>
            <w:tcW w:w="1889" w:type="dxa"/>
            <w:shd w:val="clear" w:color="auto" w:fill="BF8F00" w:themeFill="accent4" w:themeFillShade="BF"/>
          </w:tcPr>
          <w:p w14:paraId="0D6A7CF4" w14:textId="6E48789B" w:rsidR="00DD3C49" w:rsidRPr="00852029" w:rsidRDefault="00DD3C49" w:rsidP="00DD3C49">
            <w:pPr>
              <w:jc w:val="center"/>
              <w:rPr>
                <w:b/>
                <w:color w:val="FFFFFF" w:themeColor="background1"/>
              </w:rPr>
            </w:pPr>
            <w:r>
              <w:rPr>
                <w:b/>
              </w:rPr>
              <w:t>Ch. 3-4</w:t>
            </w:r>
          </w:p>
        </w:tc>
        <w:tc>
          <w:tcPr>
            <w:tcW w:w="1889" w:type="dxa"/>
            <w:shd w:val="clear" w:color="auto" w:fill="BF8F00" w:themeFill="accent4" w:themeFillShade="BF"/>
          </w:tcPr>
          <w:p w14:paraId="78166AF8" w14:textId="3F5D6CC9" w:rsidR="00DD3C49" w:rsidRPr="00852029" w:rsidRDefault="00DD3C49" w:rsidP="00DD3C49">
            <w:pPr>
              <w:jc w:val="center"/>
              <w:rPr>
                <w:b/>
                <w:color w:val="FFFFFF" w:themeColor="background1"/>
              </w:rPr>
            </w:pPr>
            <w:r>
              <w:rPr>
                <w:b/>
              </w:rPr>
              <w:t>Ch. 5-7</w:t>
            </w:r>
          </w:p>
        </w:tc>
        <w:tc>
          <w:tcPr>
            <w:tcW w:w="1889" w:type="dxa"/>
            <w:shd w:val="clear" w:color="auto" w:fill="BF8F00" w:themeFill="accent4" w:themeFillShade="BF"/>
          </w:tcPr>
          <w:p w14:paraId="5AB08E0C" w14:textId="27EC9F10" w:rsidR="00DD3C49" w:rsidRPr="00852029" w:rsidRDefault="00DD3C49" w:rsidP="00DD3C49">
            <w:pPr>
              <w:jc w:val="center"/>
              <w:rPr>
                <w:b/>
                <w:color w:val="FFFFFF" w:themeColor="background1"/>
              </w:rPr>
            </w:pPr>
            <w:r>
              <w:rPr>
                <w:b/>
              </w:rPr>
              <w:t>Ch. 8-9</w:t>
            </w:r>
          </w:p>
        </w:tc>
        <w:tc>
          <w:tcPr>
            <w:tcW w:w="1889" w:type="dxa"/>
            <w:shd w:val="clear" w:color="auto" w:fill="BF8F00" w:themeFill="accent4" w:themeFillShade="BF"/>
          </w:tcPr>
          <w:p w14:paraId="1D3DCE28" w14:textId="03D80A29" w:rsidR="00DD3C49" w:rsidRPr="00852029" w:rsidRDefault="00DD3C49" w:rsidP="00DD3C49">
            <w:pPr>
              <w:jc w:val="center"/>
              <w:rPr>
                <w:b/>
                <w:color w:val="FFFFFF" w:themeColor="background1"/>
              </w:rPr>
            </w:pPr>
            <w:r>
              <w:rPr>
                <w:b/>
              </w:rPr>
              <w:t>Ch. 10-11</w:t>
            </w:r>
          </w:p>
        </w:tc>
      </w:tr>
      <w:tr w:rsidR="00852029" w:rsidRPr="00852029" w14:paraId="0259E4B1" w14:textId="77777777" w:rsidTr="00CE29C3">
        <w:trPr>
          <w:trHeight w:val="555"/>
          <w:jc w:val="center"/>
        </w:trPr>
        <w:tc>
          <w:tcPr>
            <w:tcW w:w="1889" w:type="dxa"/>
            <w:vAlign w:val="center"/>
          </w:tcPr>
          <w:p w14:paraId="063E1FD2" w14:textId="77777777" w:rsidR="00852029" w:rsidRPr="00852029" w:rsidRDefault="00852029" w:rsidP="00CE29C3">
            <w:pPr>
              <w:jc w:val="center"/>
              <w:rPr>
                <w:b/>
              </w:rPr>
            </w:pPr>
            <w:r w:rsidRPr="00852029">
              <w:rPr>
                <w:b/>
              </w:rPr>
              <w:t>Group 1</w:t>
            </w:r>
          </w:p>
          <w:p w14:paraId="5D043723" w14:textId="05C42E88" w:rsidR="00852029" w:rsidRPr="00852029" w:rsidRDefault="00852029" w:rsidP="00CE29C3">
            <w:pPr>
              <w:rPr>
                <w:bCs/>
              </w:rPr>
            </w:pPr>
            <w:r w:rsidRPr="00852029">
              <w:rPr>
                <w:bCs/>
              </w:rPr>
              <w:t xml:space="preserve">Billie </w:t>
            </w:r>
            <w:proofErr w:type="spellStart"/>
            <w:r w:rsidRPr="00852029">
              <w:rPr>
                <w:bCs/>
              </w:rPr>
              <w:t>Eilish</w:t>
            </w:r>
            <w:proofErr w:type="spellEnd"/>
          </w:p>
          <w:p w14:paraId="5239D1B3" w14:textId="655CAB2A" w:rsidR="00852029" w:rsidRPr="00852029" w:rsidRDefault="00852029" w:rsidP="00CE29C3">
            <w:pPr>
              <w:rPr>
                <w:bCs/>
              </w:rPr>
            </w:pPr>
            <w:r w:rsidRPr="00852029">
              <w:rPr>
                <w:bCs/>
              </w:rPr>
              <w:t>Lady Gaga</w:t>
            </w:r>
          </w:p>
          <w:p w14:paraId="2F1F53C2" w14:textId="4BB1FC78" w:rsidR="00852029" w:rsidRPr="00852029" w:rsidRDefault="00852029" w:rsidP="00CE29C3">
            <w:pPr>
              <w:rPr>
                <w:bCs/>
              </w:rPr>
            </w:pPr>
            <w:r w:rsidRPr="00852029">
              <w:rPr>
                <w:bCs/>
              </w:rPr>
              <w:t>Aubrey Graham</w:t>
            </w:r>
          </w:p>
          <w:p w14:paraId="062F72D2" w14:textId="1237C7B0" w:rsidR="00852029" w:rsidRPr="00852029" w:rsidRDefault="00852029" w:rsidP="00CE29C3">
            <w:pPr>
              <w:rPr>
                <w:bCs/>
              </w:rPr>
            </w:pPr>
            <w:r w:rsidRPr="00852029">
              <w:rPr>
                <w:bCs/>
              </w:rPr>
              <w:t>Travis Scott</w:t>
            </w:r>
          </w:p>
          <w:p w14:paraId="69265F87" w14:textId="0664DB06" w:rsidR="00852029" w:rsidRPr="00852029" w:rsidRDefault="00852029" w:rsidP="00CE29C3">
            <w:pPr>
              <w:rPr>
                <w:bCs/>
              </w:rPr>
            </w:pPr>
            <w:r w:rsidRPr="00852029">
              <w:rPr>
                <w:bCs/>
              </w:rPr>
              <w:t>Gwen Stefani</w:t>
            </w:r>
          </w:p>
        </w:tc>
        <w:tc>
          <w:tcPr>
            <w:tcW w:w="1889" w:type="dxa"/>
            <w:vAlign w:val="center"/>
          </w:tcPr>
          <w:p w14:paraId="55777203" w14:textId="77777777" w:rsidR="00852029" w:rsidRPr="00852029" w:rsidRDefault="00852029" w:rsidP="00CE29C3">
            <w:pPr>
              <w:jc w:val="center"/>
              <w:rPr>
                <w:b/>
              </w:rPr>
            </w:pPr>
            <w:r w:rsidRPr="00852029">
              <w:rPr>
                <w:b/>
              </w:rPr>
              <w:t>Group 2</w:t>
            </w:r>
          </w:p>
          <w:p w14:paraId="5732885F" w14:textId="715AFDA6" w:rsidR="00852029" w:rsidRPr="00852029" w:rsidRDefault="00852029" w:rsidP="00CE29C3">
            <w:pPr>
              <w:rPr>
                <w:bCs/>
              </w:rPr>
            </w:pPr>
            <w:r w:rsidRPr="00852029">
              <w:rPr>
                <w:bCs/>
              </w:rPr>
              <w:t>Millie Brown</w:t>
            </w:r>
          </w:p>
          <w:p w14:paraId="06A45A41" w14:textId="6D62C609" w:rsidR="00852029" w:rsidRPr="00852029" w:rsidRDefault="00852029" w:rsidP="00CE29C3">
            <w:pPr>
              <w:rPr>
                <w:bCs/>
              </w:rPr>
            </w:pPr>
            <w:r w:rsidRPr="00852029">
              <w:rPr>
                <w:bCs/>
              </w:rPr>
              <w:t>RuPaul Charles</w:t>
            </w:r>
          </w:p>
          <w:p w14:paraId="009DCA53" w14:textId="77777777" w:rsidR="00852029" w:rsidRPr="00852029" w:rsidRDefault="00852029" w:rsidP="00CE29C3">
            <w:pPr>
              <w:rPr>
                <w:bCs/>
              </w:rPr>
            </w:pPr>
            <w:r w:rsidRPr="00852029">
              <w:rPr>
                <w:bCs/>
              </w:rPr>
              <w:t>Emilia Clarke</w:t>
            </w:r>
          </w:p>
          <w:p w14:paraId="2BACC7D8" w14:textId="77777777" w:rsidR="00852029" w:rsidRDefault="00852029" w:rsidP="00CE29C3">
            <w:pPr>
              <w:rPr>
                <w:bCs/>
              </w:rPr>
            </w:pPr>
            <w:r w:rsidRPr="00852029">
              <w:rPr>
                <w:bCs/>
              </w:rPr>
              <w:t>Lin-Manuel Miranda</w:t>
            </w:r>
          </w:p>
          <w:p w14:paraId="002BA6B9" w14:textId="1DE525EF" w:rsidR="00CE29C3" w:rsidRPr="00852029" w:rsidRDefault="00CE29C3" w:rsidP="00CE29C3">
            <w:pPr>
              <w:rPr>
                <w:bCs/>
              </w:rPr>
            </w:pPr>
            <w:proofErr w:type="spellStart"/>
            <w:r>
              <w:rPr>
                <w:bCs/>
              </w:rPr>
              <w:t>Kal</w:t>
            </w:r>
            <w:proofErr w:type="spellEnd"/>
            <w:r>
              <w:rPr>
                <w:bCs/>
              </w:rPr>
              <w:t xml:space="preserve"> Penn</w:t>
            </w:r>
          </w:p>
        </w:tc>
        <w:tc>
          <w:tcPr>
            <w:tcW w:w="1889" w:type="dxa"/>
            <w:vAlign w:val="center"/>
          </w:tcPr>
          <w:p w14:paraId="71826603" w14:textId="77777777" w:rsidR="00852029" w:rsidRDefault="00852029" w:rsidP="00CE29C3">
            <w:pPr>
              <w:jc w:val="center"/>
              <w:rPr>
                <w:b/>
              </w:rPr>
            </w:pPr>
            <w:r w:rsidRPr="00852029">
              <w:rPr>
                <w:b/>
              </w:rPr>
              <w:t>Group 3</w:t>
            </w:r>
          </w:p>
          <w:p w14:paraId="0166FDDB" w14:textId="77777777" w:rsidR="00CE29C3" w:rsidRDefault="00020FC2" w:rsidP="00CE29C3">
            <w:pPr>
              <w:rPr>
                <w:bCs/>
              </w:rPr>
            </w:pPr>
            <w:r>
              <w:rPr>
                <w:bCs/>
              </w:rPr>
              <w:t>Batman</w:t>
            </w:r>
          </w:p>
          <w:p w14:paraId="7DE51829" w14:textId="77777777" w:rsidR="00020FC2" w:rsidRDefault="00020FC2" w:rsidP="00CE29C3">
            <w:pPr>
              <w:rPr>
                <w:bCs/>
              </w:rPr>
            </w:pPr>
            <w:r>
              <w:rPr>
                <w:bCs/>
              </w:rPr>
              <w:t>Black Panther</w:t>
            </w:r>
          </w:p>
          <w:p w14:paraId="4C07625E" w14:textId="77777777" w:rsidR="00020FC2" w:rsidRDefault="00020FC2" w:rsidP="00CE29C3">
            <w:pPr>
              <w:rPr>
                <w:bCs/>
              </w:rPr>
            </w:pPr>
            <w:r>
              <w:rPr>
                <w:bCs/>
              </w:rPr>
              <w:t>Captain America</w:t>
            </w:r>
          </w:p>
          <w:p w14:paraId="2F485759" w14:textId="05CD7E6E" w:rsidR="00020FC2" w:rsidRDefault="00020FC2" w:rsidP="00CE29C3">
            <w:pPr>
              <w:rPr>
                <w:bCs/>
              </w:rPr>
            </w:pPr>
            <w:r>
              <w:rPr>
                <w:bCs/>
              </w:rPr>
              <w:t>Storm</w:t>
            </w:r>
          </w:p>
          <w:p w14:paraId="25A7C82C" w14:textId="229AFF7E" w:rsidR="00020FC2" w:rsidRPr="00CE29C3" w:rsidRDefault="00020FC2" w:rsidP="00CE29C3">
            <w:pPr>
              <w:rPr>
                <w:bCs/>
              </w:rPr>
            </w:pPr>
            <w:r>
              <w:rPr>
                <w:bCs/>
              </w:rPr>
              <w:t>Wonder Woman</w:t>
            </w:r>
          </w:p>
        </w:tc>
        <w:tc>
          <w:tcPr>
            <w:tcW w:w="1889" w:type="dxa"/>
            <w:vAlign w:val="center"/>
          </w:tcPr>
          <w:p w14:paraId="12A1DDBF" w14:textId="77777777" w:rsidR="00852029" w:rsidRDefault="00852029" w:rsidP="00CE29C3">
            <w:pPr>
              <w:jc w:val="center"/>
              <w:rPr>
                <w:b/>
              </w:rPr>
            </w:pPr>
            <w:r w:rsidRPr="00852029">
              <w:rPr>
                <w:b/>
              </w:rPr>
              <w:t>Group 4</w:t>
            </w:r>
          </w:p>
          <w:p w14:paraId="587F8E45" w14:textId="77777777" w:rsidR="00020FC2" w:rsidRDefault="00020FC2" w:rsidP="00020FC2">
            <w:pPr>
              <w:rPr>
                <w:bCs/>
              </w:rPr>
            </w:pPr>
            <w:r>
              <w:rPr>
                <w:bCs/>
              </w:rPr>
              <w:t>Donatello</w:t>
            </w:r>
          </w:p>
          <w:p w14:paraId="2119D6D8" w14:textId="77777777" w:rsidR="00020FC2" w:rsidRDefault="00020FC2" w:rsidP="00020FC2">
            <w:pPr>
              <w:rPr>
                <w:bCs/>
              </w:rPr>
            </w:pPr>
            <w:r w:rsidRPr="00020FC2">
              <w:rPr>
                <w:bCs/>
              </w:rPr>
              <w:t>Leonardo</w:t>
            </w:r>
          </w:p>
          <w:p w14:paraId="1A35E6CB" w14:textId="77777777" w:rsidR="00020FC2" w:rsidRDefault="00020FC2" w:rsidP="00020FC2">
            <w:pPr>
              <w:rPr>
                <w:bCs/>
              </w:rPr>
            </w:pPr>
            <w:r w:rsidRPr="00020FC2">
              <w:rPr>
                <w:bCs/>
              </w:rPr>
              <w:t>Michelangelo</w:t>
            </w:r>
          </w:p>
          <w:p w14:paraId="62F5149D" w14:textId="77777777" w:rsidR="00020FC2" w:rsidRDefault="00020FC2" w:rsidP="00020FC2">
            <w:pPr>
              <w:rPr>
                <w:bCs/>
              </w:rPr>
            </w:pPr>
            <w:r w:rsidRPr="00020FC2">
              <w:rPr>
                <w:bCs/>
              </w:rPr>
              <w:t>Raphael</w:t>
            </w:r>
          </w:p>
          <w:p w14:paraId="30B705F8" w14:textId="095286EA" w:rsidR="00020FC2" w:rsidRPr="00020FC2" w:rsidRDefault="00020FC2" w:rsidP="00020FC2">
            <w:pPr>
              <w:rPr>
                <w:bCs/>
              </w:rPr>
            </w:pPr>
            <w:r>
              <w:rPr>
                <w:bCs/>
              </w:rPr>
              <w:t>Splinter</w:t>
            </w:r>
          </w:p>
        </w:tc>
        <w:tc>
          <w:tcPr>
            <w:tcW w:w="1889" w:type="dxa"/>
            <w:vAlign w:val="center"/>
          </w:tcPr>
          <w:p w14:paraId="21D84539" w14:textId="77777777" w:rsidR="00852029" w:rsidRDefault="00852029" w:rsidP="00CE29C3">
            <w:pPr>
              <w:jc w:val="center"/>
              <w:rPr>
                <w:b/>
              </w:rPr>
            </w:pPr>
            <w:r w:rsidRPr="00852029">
              <w:rPr>
                <w:b/>
              </w:rPr>
              <w:t>Group 5</w:t>
            </w:r>
          </w:p>
          <w:p w14:paraId="053BCB9B" w14:textId="5CAF24D5" w:rsidR="00020FC2" w:rsidRDefault="00020FC2" w:rsidP="00020FC2">
            <w:pPr>
              <w:rPr>
                <w:bCs/>
              </w:rPr>
            </w:pPr>
            <w:r>
              <w:rPr>
                <w:bCs/>
              </w:rPr>
              <w:t>Simone Biles</w:t>
            </w:r>
          </w:p>
          <w:p w14:paraId="4624E309" w14:textId="1C910DDE" w:rsidR="00020FC2" w:rsidRDefault="00020FC2" w:rsidP="00020FC2">
            <w:pPr>
              <w:rPr>
                <w:bCs/>
              </w:rPr>
            </w:pPr>
            <w:r>
              <w:rPr>
                <w:bCs/>
              </w:rPr>
              <w:t>Roger Federer</w:t>
            </w:r>
          </w:p>
          <w:p w14:paraId="42D2F24A" w14:textId="104369BA" w:rsidR="00020FC2" w:rsidRDefault="00020FC2" w:rsidP="00020FC2">
            <w:pPr>
              <w:rPr>
                <w:bCs/>
              </w:rPr>
            </w:pPr>
            <w:r>
              <w:rPr>
                <w:bCs/>
              </w:rPr>
              <w:t>Michael Jordan</w:t>
            </w:r>
          </w:p>
          <w:p w14:paraId="7CCAF4D0" w14:textId="77777777" w:rsidR="00020FC2" w:rsidRDefault="00020FC2" w:rsidP="00020FC2">
            <w:pPr>
              <w:rPr>
                <w:bCs/>
              </w:rPr>
            </w:pPr>
            <w:r>
              <w:rPr>
                <w:bCs/>
              </w:rPr>
              <w:t>Michael Phelps</w:t>
            </w:r>
          </w:p>
          <w:p w14:paraId="786CD5FB" w14:textId="55AE06B0" w:rsidR="00020FC2" w:rsidRPr="00020FC2" w:rsidRDefault="00020FC2" w:rsidP="00020FC2">
            <w:pPr>
              <w:rPr>
                <w:bCs/>
              </w:rPr>
            </w:pPr>
            <w:r>
              <w:rPr>
                <w:bCs/>
              </w:rPr>
              <w:t>Serena Williams</w:t>
            </w:r>
          </w:p>
        </w:tc>
      </w:tr>
    </w:tbl>
    <w:p w14:paraId="2131C63F" w14:textId="77777777" w:rsidR="009B3325" w:rsidRPr="00852029" w:rsidRDefault="009B3325" w:rsidP="00CE29C3">
      <w:pPr>
        <w:spacing w:line="240" w:lineRule="auto"/>
        <w:ind w:firstLine="0"/>
        <w:rPr>
          <w:rFonts w:ascii="Times New Roman" w:hAnsi="Times New Roman" w:cs="Times New Roman"/>
          <w:b/>
        </w:rPr>
      </w:pPr>
    </w:p>
    <w:p w14:paraId="5A6F82F8" w14:textId="7BD675F4" w:rsidR="009B3325" w:rsidRPr="00852029" w:rsidRDefault="009B3325" w:rsidP="00CE29C3">
      <w:pPr>
        <w:spacing w:line="240" w:lineRule="auto"/>
        <w:ind w:firstLine="0"/>
        <w:rPr>
          <w:rFonts w:ascii="Times New Roman" w:hAnsi="Times New Roman" w:cs="Times New Roman"/>
        </w:rPr>
      </w:pPr>
      <w:r w:rsidRPr="00852029">
        <w:rPr>
          <w:rFonts w:ascii="Times New Roman" w:hAnsi="Times New Roman" w:cs="Times New Roman"/>
          <w:b/>
        </w:rPr>
        <w:t>What to do.</w:t>
      </w:r>
      <w:r w:rsidRPr="00852029">
        <w:rPr>
          <w:rFonts w:ascii="Times New Roman" w:hAnsi="Times New Roman" w:cs="Times New Roman"/>
        </w:rPr>
        <w:t xml:space="preserve"> Get in contact with the members of your group listed above</w:t>
      </w:r>
      <w:r w:rsidR="00BF2354" w:rsidRPr="00852029">
        <w:rPr>
          <w:rFonts w:ascii="Times New Roman" w:hAnsi="Times New Roman" w:cs="Times New Roman"/>
        </w:rPr>
        <w:t xml:space="preserve"> (I’ve listed the last names so you can all find each other either in the director</w:t>
      </w:r>
      <w:r w:rsidR="007D7800" w:rsidRPr="00852029">
        <w:rPr>
          <w:rFonts w:ascii="Times New Roman" w:hAnsi="Times New Roman" w:cs="Times New Roman"/>
        </w:rPr>
        <w:t>y</w:t>
      </w:r>
      <w:r w:rsidR="00BF2354" w:rsidRPr="00852029">
        <w:rPr>
          <w:rFonts w:ascii="Times New Roman" w:hAnsi="Times New Roman" w:cs="Times New Roman"/>
        </w:rPr>
        <w:t xml:space="preserve"> or using the suggestions from ECU email)</w:t>
      </w:r>
      <w:r w:rsidRPr="00852029">
        <w:rPr>
          <w:rFonts w:ascii="Times New Roman" w:hAnsi="Times New Roman" w:cs="Times New Roman"/>
        </w:rPr>
        <w:t>. Each group will have specific responsibilities for the specific chapters listed in the above chart. Each group is expected to complete the following “Tasks” and have them included in the Presentation Material they turn in.</w:t>
      </w:r>
      <w:r w:rsidR="00BF2354" w:rsidRPr="00852029">
        <w:rPr>
          <w:rFonts w:ascii="Times New Roman" w:hAnsi="Times New Roman" w:cs="Times New Roman"/>
        </w:rPr>
        <w:t xml:space="preserve"> Each group member should label which task they were responsible for/assisted with. </w:t>
      </w:r>
    </w:p>
    <w:p w14:paraId="1FE43D08" w14:textId="77777777" w:rsidR="00DD3C49" w:rsidRDefault="00DD3C49" w:rsidP="00CE29C3">
      <w:pPr>
        <w:spacing w:line="240" w:lineRule="auto"/>
        <w:ind w:firstLine="0"/>
        <w:rPr>
          <w:rFonts w:ascii="Times New Roman" w:hAnsi="Times New Roman" w:cs="Times New Roman"/>
          <w:b/>
        </w:rPr>
      </w:pPr>
    </w:p>
    <w:p w14:paraId="03004E45" w14:textId="55470052" w:rsidR="009B3325" w:rsidRPr="00852029" w:rsidRDefault="009B3325" w:rsidP="00CE29C3">
      <w:pPr>
        <w:spacing w:line="240" w:lineRule="auto"/>
        <w:ind w:firstLine="0"/>
        <w:rPr>
          <w:rFonts w:ascii="Times New Roman" w:hAnsi="Times New Roman" w:cs="Times New Roman"/>
        </w:rPr>
      </w:pPr>
      <w:r w:rsidRPr="00852029">
        <w:rPr>
          <w:rFonts w:ascii="Times New Roman" w:hAnsi="Times New Roman" w:cs="Times New Roman"/>
          <w:b/>
        </w:rPr>
        <w:t xml:space="preserve">Tasks. </w:t>
      </w:r>
    </w:p>
    <w:p w14:paraId="2705CCB2" w14:textId="260BBA90"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t>Summary and Glossary</w:t>
      </w:r>
      <w:r w:rsidRPr="00852029">
        <w:rPr>
          <w:rFonts w:ascii="Times New Roman" w:hAnsi="Times New Roman" w:cs="Times New Roman"/>
        </w:rPr>
        <w:t xml:space="preserve">:  Provide a comprehensive summary of the chapters assigned. While this is a comprehensive summary, it should not become the retelling of every event in the reading: keep it brief. Provide a list of terms, words, and unfamiliar language choices along with definitions appropriate for your peers. These definitions will most likely require some research and, therefore, proper documentation. </w:t>
      </w:r>
    </w:p>
    <w:p w14:paraId="723BE68E" w14:textId="295FA4EE"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t>Political/Historical Context</w:t>
      </w:r>
      <w:r w:rsidRPr="00852029">
        <w:rPr>
          <w:rFonts w:ascii="Times New Roman" w:hAnsi="Times New Roman" w:cs="Times New Roman"/>
        </w:rPr>
        <w:t xml:space="preserve">:  Provide an explanation of any political/historical reference in the assigned reading. Find 2-3 outside sources to help provide a fuller picture beyond what </w:t>
      </w:r>
      <w:proofErr w:type="spellStart"/>
      <w:r w:rsidR="00DD3C49">
        <w:rPr>
          <w:rFonts w:ascii="Times New Roman" w:hAnsi="Times New Roman" w:cs="Times New Roman"/>
        </w:rPr>
        <w:t>Chugh</w:t>
      </w:r>
      <w:proofErr w:type="spellEnd"/>
      <w:r w:rsidRPr="00852029">
        <w:rPr>
          <w:rFonts w:ascii="Times New Roman" w:hAnsi="Times New Roman" w:cs="Times New Roman"/>
        </w:rPr>
        <w:t xml:space="preserve"> addresses. This information will serve as contextual information to the reading and help us better understand the events of the text as well as the author’s writing and argument. Be careful to provide documentation for any sources you examine to help you construct this document. </w:t>
      </w:r>
    </w:p>
    <w:p w14:paraId="0E861496" w14:textId="5760CC62"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t>Cultural Context</w:t>
      </w:r>
      <w:r w:rsidRPr="00852029">
        <w:rPr>
          <w:rFonts w:ascii="Times New Roman" w:hAnsi="Times New Roman" w:cs="Times New Roman"/>
        </w:rPr>
        <w:t xml:space="preserve">:  Provide an explanation of any religious, literary, traditional, or ritualistic cultural references in the assigned reading. Find 2-3 outside sources to help provide a fuller picture beyond what </w:t>
      </w:r>
      <w:proofErr w:type="spellStart"/>
      <w:r w:rsidR="00DD3C49">
        <w:rPr>
          <w:rFonts w:ascii="Times New Roman" w:hAnsi="Times New Roman" w:cs="Times New Roman"/>
        </w:rPr>
        <w:t>Chugh</w:t>
      </w:r>
      <w:proofErr w:type="spellEnd"/>
      <w:r w:rsidRPr="00852029">
        <w:rPr>
          <w:rFonts w:ascii="Times New Roman" w:hAnsi="Times New Roman" w:cs="Times New Roman"/>
        </w:rPr>
        <w:t xml:space="preserve"> addresses. Be careful to provide documentation for any sources you examine to help you construct this document. </w:t>
      </w:r>
    </w:p>
    <w:p w14:paraId="230A79C6" w14:textId="522D1969"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lastRenderedPageBreak/>
        <w:t>Discussion Questions</w:t>
      </w:r>
      <w:r w:rsidRPr="00852029">
        <w:rPr>
          <w:rFonts w:ascii="Times New Roman" w:hAnsi="Times New Roman" w:cs="Times New Roman"/>
        </w:rPr>
        <w:t xml:space="preserve">:  Based on the reading, devise three to five questions that could be used to lead a class discussion regarding significant events, developments of </w:t>
      </w:r>
      <w:proofErr w:type="spellStart"/>
      <w:r w:rsidR="00DD3C49">
        <w:rPr>
          <w:rFonts w:ascii="Times New Roman" w:hAnsi="Times New Roman" w:cs="Times New Roman"/>
        </w:rPr>
        <w:t>Chugh</w:t>
      </w:r>
      <w:r w:rsidRPr="00852029">
        <w:rPr>
          <w:rFonts w:ascii="Times New Roman" w:hAnsi="Times New Roman" w:cs="Times New Roman"/>
        </w:rPr>
        <w:t>’s</w:t>
      </w:r>
      <w:proofErr w:type="spellEnd"/>
      <w:r w:rsidRPr="00852029">
        <w:rPr>
          <w:rFonts w:ascii="Times New Roman" w:hAnsi="Times New Roman" w:cs="Times New Roman"/>
        </w:rPr>
        <w:t xml:space="preserve"> arguments and writing.</w:t>
      </w:r>
    </w:p>
    <w:p w14:paraId="1FA58CE5" w14:textId="35C131AA" w:rsidR="009B3325" w:rsidRPr="00852029" w:rsidRDefault="009B3325" w:rsidP="00CE29C3">
      <w:pPr>
        <w:numPr>
          <w:ilvl w:val="0"/>
          <w:numId w:val="3"/>
        </w:numPr>
        <w:spacing w:line="240" w:lineRule="auto"/>
        <w:rPr>
          <w:rFonts w:ascii="Times New Roman" w:hAnsi="Times New Roman" w:cs="Times New Roman"/>
        </w:rPr>
      </w:pPr>
      <w:r w:rsidRPr="00852029">
        <w:rPr>
          <w:rFonts w:ascii="Times New Roman" w:hAnsi="Times New Roman" w:cs="Times New Roman"/>
          <w:u w:val="single"/>
        </w:rPr>
        <w:t>Accessibility Document</w:t>
      </w:r>
      <w:r w:rsidRPr="00852029">
        <w:rPr>
          <w:rFonts w:ascii="Times New Roman" w:hAnsi="Times New Roman" w:cs="Times New Roman"/>
        </w:rPr>
        <w:t xml:space="preserve">: </w:t>
      </w:r>
      <w:r w:rsidR="007A16C4" w:rsidRPr="00852029">
        <w:rPr>
          <w:rFonts w:ascii="Times New Roman" w:hAnsi="Times New Roman" w:cs="Times New Roman"/>
        </w:rPr>
        <w:t xml:space="preserve">Provide a transcript for what would be said (or what is being said if this is a video) </w:t>
      </w:r>
      <w:r w:rsidR="00BF2354" w:rsidRPr="00852029">
        <w:rPr>
          <w:rFonts w:ascii="Times New Roman" w:hAnsi="Times New Roman" w:cs="Times New Roman"/>
        </w:rPr>
        <w:t>while this was being presented. Ensure that the transcript indicates who’s speaking, what’s being said, and that it’s attached as a separate document from the “Presentation Material.”</w:t>
      </w:r>
    </w:p>
    <w:p w14:paraId="6FE1F1F5" w14:textId="77777777" w:rsidR="008A4B1D" w:rsidRPr="00852029" w:rsidRDefault="008A4B1D" w:rsidP="00CE29C3">
      <w:pPr>
        <w:spacing w:line="240" w:lineRule="auto"/>
        <w:ind w:firstLine="0"/>
        <w:rPr>
          <w:rFonts w:ascii="Times New Roman" w:hAnsi="Times New Roman" w:cs="Times New Roman"/>
          <w:u w:val="single"/>
        </w:rPr>
      </w:pPr>
    </w:p>
    <w:p w14:paraId="60967E7B" w14:textId="7326768F" w:rsidR="00BB7F41" w:rsidRPr="00CE29C3" w:rsidRDefault="00BB7F41" w:rsidP="00CE29C3">
      <w:pPr>
        <w:spacing w:line="240" w:lineRule="auto"/>
        <w:ind w:firstLine="0"/>
        <w:rPr>
          <w:rFonts w:ascii="Times New Roman" w:hAnsi="Times New Roman" w:cs="Times New Roman"/>
          <w:b/>
          <w:bCs/>
        </w:rPr>
      </w:pPr>
      <w:r w:rsidRPr="00CE29C3">
        <w:rPr>
          <w:rFonts w:ascii="Times New Roman" w:hAnsi="Times New Roman" w:cs="Times New Roman"/>
          <w:b/>
          <w:bCs/>
        </w:rPr>
        <w:t>The Response</w:t>
      </w:r>
      <w:r w:rsidR="00CE29C3">
        <w:rPr>
          <w:rFonts w:ascii="Times New Roman" w:hAnsi="Times New Roman" w:cs="Times New Roman"/>
          <w:b/>
          <w:bCs/>
        </w:rPr>
        <w:t>.</w:t>
      </w:r>
    </w:p>
    <w:p w14:paraId="6B6496AE" w14:textId="3ACAD1D5" w:rsidR="00CE29C3" w:rsidRDefault="00BF2354" w:rsidP="00CE29C3">
      <w:pPr>
        <w:pStyle w:val="ListParagraph"/>
        <w:numPr>
          <w:ilvl w:val="0"/>
          <w:numId w:val="4"/>
        </w:numPr>
        <w:spacing w:line="240" w:lineRule="auto"/>
        <w:rPr>
          <w:rFonts w:ascii="Times New Roman" w:hAnsi="Times New Roman" w:cs="Times New Roman"/>
        </w:rPr>
      </w:pPr>
      <w:r w:rsidRPr="00852029">
        <w:rPr>
          <w:rFonts w:ascii="Times New Roman" w:hAnsi="Times New Roman" w:cs="Times New Roman"/>
        </w:rPr>
        <w:t>Each group</w:t>
      </w:r>
      <w:r w:rsidR="008A4B1D" w:rsidRPr="00852029">
        <w:rPr>
          <w:rFonts w:ascii="Times New Roman" w:hAnsi="Times New Roman" w:cs="Times New Roman"/>
        </w:rPr>
        <w:t xml:space="preserve"> member</w:t>
      </w:r>
      <w:r w:rsidRPr="00852029">
        <w:rPr>
          <w:rFonts w:ascii="Times New Roman" w:hAnsi="Times New Roman" w:cs="Times New Roman"/>
        </w:rPr>
        <w:t xml:space="preserve"> will access the “Anon Response Questions” link listed on the Week </w:t>
      </w:r>
      <w:r w:rsidR="00DD3C49">
        <w:rPr>
          <w:rFonts w:ascii="Times New Roman" w:hAnsi="Times New Roman" w:cs="Times New Roman"/>
        </w:rPr>
        <w:t>9</w:t>
      </w:r>
      <w:r w:rsidR="008A4B1D" w:rsidRPr="00852029">
        <w:rPr>
          <w:rFonts w:ascii="Times New Roman" w:hAnsi="Times New Roman" w:cs="Times New Roman"/>
        </w:rPr>
        <w:t xml:space="preserve"> </w:t>
      </w:r>
      <w:r w:rsidRPr="00852029">
        <w:rPr>
          <w:rFonts w:ascii="Times New Roman" w:hAnsi="Times New Roman" w:cs="Times New Roman"/>
        </w:rPr>
        <w:t xml:space="preserve">schedule to help “grade” their groupmates. The questions will be a space for you to honestly reflect on the contributions of yourself, and your group mates to the completed product. </w:t>
      </w:r>
    </w:p>
    <w:p w14:paraId="0B8C52C9" w14:textId="438B4178" w:rsidR="00BF2354" w:rsidRPr="00CE29C3" w:rsidRDefault="00CE29C3" w:rsidP="00CE29C3">
      <w:pPr>
        <w:pStyle w:val="ListParagraph"/>
        <w:shd w:val="clear" w:color="auto" w:fill="BF8F00" w:themeFill="accent4" w:themeFillShade="BF"/>
        <w:spacing w:line="240" w:lineRule="auto"/>
        <w:ind w:firstLine="0"/>
        <w:rPr>
          <w:rFonts w:ascii="Times New Roman" w:hAnsi="Times New Roman" w:cs="Times New Roman"/>
        </w:rPr>
      </w:pPr>
      <w:r w:rsidRPr="00CE29C3">
        <w:rPr>
          <w:rFonts w:ascii="Times New Roman" w:hAnsi="Times New Roman" w:cs="Times New Roman"/>
        </w:rPr>
        <w:t xml:space="preserve">Posted </w:t>
      </w:r>
      <w:r w:rsidR="008A4B1D" w:rsidRPr="00CE29C3">
        <w:rPr>
          <w:rFonts w:ascii="Times New Roman" w:hAnsi="Times New Roman" w:cs="Times New Roman"/>
        </w:rPr>
        <w:t xml:space="preserve">by </w:t>
      </w:r>
      <w:r w:rsidRPr="00CE29C3">
        <w:rPr>
          <w:rFonts w:ascii="Times New Roman" w:hAnsi="Times New Roman" w:cs="Times New Roman"/>
        </w:rPr>
        <w:t xml:space="preserve">5pm, </w:t>
      </w:r>
      <w:r w:rsidR="00DD3C49">
        <w:rPr>
          <w:rFonts w:ascii="Times New Roman" w:hAnsi="Times New Roman" w:cs="Times New Roman"/>
        </w:rPr>
        <w:t>10/25</w:t>
      </w:r>
    </w:p>
    <w:p w14:paraId="61FB9AF0" w14:textId="77777777" w:rsidR="00CE29C3" w:rsidRDefault="008A4B1D" w:rsidP="00CE29C3">
      <w:pPr>
        <w:pStyle w:val="ListParagraph"/>
        <w:numPr>
          <w:ilvl w:val="0"/>
          <w:numId w:val="4"/>
        </w:numPr>
        <w:spacing w:line="240" w:lineRule="auto"/>
        <w:rPr>
          <w:rFonts w:ascii="Times New Roman" w:hAnsi="Times New Roman" w:cs="Times New Roman"/>
        </w:rPr>
      </w:pPr>
      <w:r w:rsidRPr="00852029">
        <w:rPr>
          <w:rFonts w:ascii="Times New Roman" w:hAnsi="Times New Roman" w:cs="Times New Roman"/>
        </w:rPr>
        <w:t xml:space="preserve">Each group member will access ANOTHER group’s presentation materials and respond to 2-3 of their Discussion Questions. </w:t>
      </w:r>
    </w:p>
    <w:p w14:paraId="0C73E665" w14:textId="0EA67602" w:rsidR="00CE29C3" w:rsidRPr="00CE29C3" w:rsidRDefault="00CE29C3" w:rsidP="00CE29C3">
      <w:pPr>
        <w:pStyle w:val="ListParagraph"/>
        <w:shd w:val="clear" w:color="auto" w:fill="BF8F00" w:themeFill="accent4" w:themeFillShade="BF"/>
        <w:spacing w:line="240" w:lineRule="auto"/>
        <w:ind w:firstLine="0"/>
        <w:rPr>
          <w:rFonts w:ascii="Times New Roman" w:hAnsi="Times New Roman" w:cs="Times New Roman"/>
        </w:rPr>
      </w:pPr>
      <w:r w:rsidRPr="00CE29C3">
        <w:rPr>
          <w:rFonts w:ascii="Times New Roman" w:hAnsi="Times New Roman" w:cs="Times New Roman"/>
        </w:rPr>
        <w:t xml:space="preserve">Posted by 5pm, </w:t>
      </w:r>
      <w:r w:rsidR="00DD3C49">
        <w:rPr>
          <w:rFonts w:ascii="Times New Roman" w:hAnsi="Times New Roman" w:cs="Times New Roman"/>
        </w:rPr>
        <w:t>10</w:t>
      </w:r>
      <w:r w:rsidRPr="00CE29C3">
        <w:rPr>
          <w:rFonts w:ascii="Times New Roman" w:hAnsi="Times New Roman" w:cs="Times New Roman"/>
        </w:rPr>
        <w:t>/</w:t>
      </w:r>
      <w:r w:rsidR="00DD3C49">
        <w:rPr>
          <w:rFonts w:ascii="Times New Roman" w:hAnsi="Times New Roman" w:cs="Times New Roman"/>
        </w:rPr>
        <w:t>28</w:t>
      </w:r>
    </w:p>
    <w:p w14:paraId="6CE2B131" w14:textId="77777777" w:rsidR="00855744" w:rsidRPr="00852029" w:rsidRDefault="00855744" w:rsidP="00CE29C3">
      <w:pPr>
        <w:spacing w:line="240" w:lineRule="auto"/>
        <w:ind w:firstLine="0"/>
        <w:rPr>
          <w:rFonts w:ascii="Times New Roman" w:hAnsi="Times New Roman" w:cs="Times New Roman"/>
          <w:u w:val="single"/>
        </w:rPr>
      </w:pPr>
    </w:p>
    <w:p w14:paraId="79F43E83" w14:textId="3D777E30" w:rsidR="008A4B1D" w:rsidRPr="00CE29C3" w:rsidRDefault="00CE29C3" w:rsidP="00CE29C3">
      <w:pPr>
        <w:spacing w:line="240" w:lineRule="auto"/>
        <w:ind w:firstLine="0"/>
        <w:rPr>
          <w:rFonts w:ascii="Times New Roman" w:hAnsi="Times New Roman" w:cs="Times New Roman"/>
          <w:b/>
          <w:bCs/>
        </w:rPr>
      </w:pPr>
      <w:r>
        <w:rPr>
          <w:rFonts w:ascii="Times New Roman" w:hAnsi="Times New Roman" w:cs="Times New Roman"/>
          <w:b/>
          <w:bCs/>
        </w:rPr>
        <w:t>Due Dates.</w:t>
      </w:r>
    </w:p>
    <w:p w14:paraId="4FF55EBF" w14:textId="2C466272" w:rsidR="008A4B1D" w:rsidRPr="00852029" w:rsidRDefault="008A4B1D" w:rsidP="00CE29C3">
      <w:pPr>
        <w:pStyle w:val="ListParagraph"/>
        <w:numPr>
          <w:ilvl w:val="0"/>
          <w:numId w:val="5"/>
        </w:numPr>
        <w:spacing w:line="240" w:lineRule="auto"/>
        <w:rPr>
          <w:rFonts w:ascii="Times New Roman" w:hAnsi="Times New Roman" w:cs="Times New Roman"/>
        </w:rPr>
      </w:pPr>
      <w:r w:rsidRPr="00852029">
        <w:rPr>
          <w:rFonts w:ascii="Times New Roman" w:hAnsi="Times New Roman" w:cs="Times New Roman"/>
        </w:rPr>
        <w:t xml:space="preserve">The final “Presentation Material” should be posted to the appropriate thread in the “Group Discussions” link on the </w:t>
      </w:r>
      <w:r w:rsidR="00CE29C3">
        <w:rPr>
          <w:rFonts w:ascii="Times New Roman" w:hAnsi="Times New Roman" w:cs="Times New Roman"/>
        </w:rPr>
        <w:t>s</w:t>
      </w:r>
      <w:r w:rsidRPr="00852029">
        <w:rPr>
          <w:rFonts w:ascii="Times New Roman" w:hAnsi="Times New Roman" w:cs="Times New Roman"/>
        </w:rPr>
        <w:t>chedule.</w:t>
      </w:r>
    </w:p>
    <w:p w14:paraId="15C01AB7" w14:textId="28F78602" w:rsidR="008A4B1D" w:rsidRPr="00852029" w:rsidRDefault="008A4B1D" w:rsidP="00CE29C3">
      <w:pPr>
        <w:pStyle w:val="ListParagraph"/>
        <w:numPr>
          <w:ilvl w:val="0"/>
          <w:numId w:val="5"/>
        </w:numPr>
        <w:spacing w:line="240" w:lineRule="auto"/>
        <w:rPr>
          <w:rFonts w:ascii="Times New Roman" w:hAnsi="Times New Roman" w:cs="Times New Roman"/>
        </w:rPr>
      </w:pPr>
      <w:r w:rsidRPr="00852029">
        <w:rPr>
          <w:rFonts w:ascii="Times New Roman" w:hAnsi="Times New Roman" w:cs="Times New Roman"/>
        </w:rPr>
        <w:t xml:space="preserve">Only 1 member of the group has to post the final </w:t>
      </w:r>
      <w:r w:rsidR="00DD3C49" w:rsidRPr="00852029">
        <w:rPr>
          <w:rFonts w:ascii="Times New Roman" w:hAnsi="Times New Roman" w:cs="Times New Roman"/>
        </w:rPr>
        <w:t>product</w:t>
      </w:r>
      <w:r w:rsidR="00DD3C49">
        <w:rPr>
          <w:rFonts w:ascii="Times New Roman" w:hAnsi="Times New Roman" w:cs="Times New Roman"/>
        </w:rPr>
        <w:t xml:space="preserve"> but</w:t>
      </w:r>
      <w:r w:rsidR="00CE29C3">
        <w:rPr>
          <w:rFonts w:ascii="Times New Roman" w:hAnsi="Times New Roman" w:cs="Times New Roman"/>
        </w:rPr>
        <w:t xml:space="preserve"> be sure all group members’ names are listed</w:t>
      </w:r>
      <w:r w:rsidRPr="00852029">
        <w:rPr>
          <w:rFonts w:ascii="Times New Roman" w:hAnsi="Times New Roman" w:cs="Times New Roman"/>
        </w:rPr>
        <w:t xml:space="preserve">. </w:t>
      </w:r>
    </w:p>
    <w:p w14:paraId="3C761DE1" w14:textId="192B6596" w:rsidR="008A4B1D" w:rsidRPr="00CE29C3" w:rsidRDefault="008A4B1D" w:rsidP="00CE29C3">
      <w:pPr>
        <w:pStyle w:val="ListParagraph"/>
        <w:shd w:val="clear" w:color="auto" w:fill="BF8F00" w:themeFill="accent4" w:themeFillShade="BF"/>
        <w:spacing w:line="240" w:lineRule="auto"/>
        <w:ind w:firstLine="0"/>
        <w:rPr>
          <w:rFonts w:ascii="Times New Roman" w:hAnsi="Times New Roman" w:cs="Times New Roman"/>
          <w:b/>
          <w:bCs/>
        </w:rPr>
      </w:pPr>
      <w:r w:rsidRPr="00CE29C3">
        <w:rPr>
          <w:rFonts w:ascii="Times New Roman" w:hAnsi="Times New Roman" w:cs="Times New Roman"/>
          <w:b/>
          <w:bCs/>
        </w:rPr>
        <w:t xml:space="preserve">The presentation is due </w:t>
      </w:r>
      <w:r w:rsidR="00CE29C3" w:rsidRPr="00CE29C3">
        <w:rPr>
          <w:rFonts w:ascii="Times New Roman" w:hAnsi="Times New Roman" w:cs="Times New Roman"/>
          <w:b/>
          <w:bCs/>
        </w:rPr>
        <w:t xml:space="preserve">by 5pm, </w:t>
      </w:r>
      <w:r w:rsidR="00DD3C49">
        <w:rPr>
          <w:rFonts w:ascii="Times New Roman" w:hAnsi="Times New Roman" w:cs="Times New Roman"/>
          <w:b/>
          <w:bCs/>
        </w:rPr>
        <w:t>10</w:t>
      </w:r>
      <w:r w:rsidR="00CE29C3" w:rsidRPr="00CE29C3">
        <w:rPr>
          <w:rFonts w:ascii="Times New Roman" w:hAnsi="Times New Roman" w:cs="Times New Roman"/>
          <w:b/>
          <w:bCs/>
        </w:rPr>
        <w:t>/</w:t>
      </w:r>
      <w:r w:rsidR="00DD3C49">
        <w:rPr>
          <w:rFonts w:ascii="Times New Roman" w:hAnsi="Times New Roman" w:cs="Times New Roman"/>
          <w:b/>
          <w:bCs/>
        </w:rPr>
        <w:t>22</w:t>
      </w:r>
    </w:p>
    <w:sectPr w:rsidR="008A4B1D" w:rsidRPr="00CE29C3" w:rsidSect="00571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DF81" w14:textId="77777777" w:rsidR="001B0CE7" w:rsidRDefault="001B0CE7" w:rsidP="00BB7F41">
      <w:pPr>
        <w:spacing w:line="240" w:lineRule="auto"/>
      </w:pPr>
      <w:r>
        <w:separator/>
      </w:r>
    </w:p>
  </w:endnote>
  <w:endnote w:type="continuationSeparator" w:id="0">
    <w:p w14:paraId="29E5BF8C" w14:textId="77777777" w:rsidR="001B0CE7" w:rsidRDefault="001B0CE7" w:rsidP="00BB7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ED11" w14:textId="77777777" w:rsidR="001B0CE7" w:rsidRDefault="001B0CE7" w:rsidP="00BB7F41">
      <w:pPr>
        <w:spacing w:line="240" w:lineRule="auto"/>
      </w:pPr>
      <w:r>
        <w:separator/>
      </w:r>
    </w:p>
  </w:footnote>
  <w:footnote w:type="continuationSeparator" w:id="0">
    <w:p w14:paraId="2D7F9B85" w14:textId="77777777" w:rsidR="001B0CE7" w:rsidRDefault="001B0CE7" w:rsidP="00BB7F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7C44"/>
    <w:multiLevelType w:val="hybridMultilevel"/>
    <w:tmpl w:val="1FE6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136"/>
    <w:multiLevelType w:val="hybridMultilevel"/>
    <w:tmpl w:val="7B0E2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031E3"/>
    <w:multiLevelType w:val="hybridMultilevel"/>
    <w:tmpl w:val="437A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DC3"/>
    <w:multiLevelType w:val="hybridMultilevel"/>
    <w:tmpl w:val="ADA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A4F58"/>
    <w:multiLevelType w:val="hybridMultilevel"/>
    <w:tmpl w:val="5210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0158D"/>
    <w:multiLevelType w:val="hybridMultilevel"/>
    <w:tmpl w:val="0FE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41"/>
    <w:rsid w:val="00020FC2"/>
    <w:rsid w:val="000C5410"/>
    <w:rsid w:val="001B0CE7"/>
    <w:rsid w:val="001D294B"/>
    <w:rsid w:val="00282F41"/>
    <w:rsid w:val="002C5757"/>
    <w:rsid w:val="002C659D"/>
    <w:rsid w:val="0042248B"/>
    <w:rsid w:val="0049447A"/>
    <w:rsid w:val="00571D91"/>
    <w:rsid w:val="00602BB7"/>
    <w:rsid w:val="00635340"/>
    <w:rsid w:val="0066115D"/>
    <w:rsid w:val="006F2F44"/>
    <w:rsid w:val="00753135"/>
    <w:rsid w:val="007A16C4"/>
    <w:rsid w:val="007D7800"/>
    <w:rsid w:val="00852029"/>
    <w:rsid w:val="00855744"/>
    <w:rsid w:val="008A4B1D"/>
    <w:rsid w:val="008D2EB4"/>
    <w:rsid w:val="00983358"/>
    <w:rsid w:val="009B3325"/>
    <w:rsid w:val="00AB32BB"/>
    <w:rsid w:val="00B042D1"/>
    <w:rsid w:val="00B86B59"/>
    <w:rsid w:val="00BB7F41"/>
    <w:rsid w:val="00BF2354"/>
    <w:rsid w:val="00C81431"/>
    <w:rsid w:val="00CB5F85"/>
    <w:rsid w:val="00CE29C3"/>
    <w:rsid w:val="00D47023"/>
    <w:rsid w:val="00DC7530"/>
    <w:rsid w:val="00DD3C49"/>
    <w:rsid w:val="00F8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78A9"/>
  <w15:chartTrackingRefBased/>
  <w15:docId w15:val="{E00893D8-0030-D64E-AA42-F4B71F68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41"/>
    <w:pPr>
      <w:tabs>
        <w:tab w:val="center" w:pos="4680"/>
        <w:tab w:val="right" w:pos="9360"/>
      </w:tabs>
      <w:spacing w:line="240" w:lineRule="auto"/>
    </w:pPr>
  </w:style>
  <w:style w:type="character" w:customStyle="1" w:styleId="HeaderChar">
    <w:name w:val="Header Char"/>
    <w:basedOn w:val="DefaultParagraphFont"/>
    <w:link w:val="Header"/>
    <w:uiPriority w:val="99"/>
    <w:rsid w:val="00BB7F41"/>
  </w:style>
  <w:style w:type="paragraph" w:styleId="Footer">
    <w:name w:val="footer"/>
    <w:basedOn w:val="Normal"/>
    <w:link w:val="FooterChar"/>
    <w:uiPriority w:val="99"/>
    <w:unhideWhenUsed/>
    <w:rsid w:val="00BB7F41"/>
    <w:pPr>
      <w:tabs>
        <w:tab w:val="center" w:pos="4680"/>
        <w:tab w:val="right" w:pos="9360"/>
      </w:tabs>
      <w:spacing w:line="240" w:lineRule="auto"/>
    </w:pPr>
  </w:style>
  <w:style w:type="character" w:customStyle="1" w:styleId="FooterChar">
    <w:name w:val="Footer Char"/>
    <w:basedOn w:val="DefaultParagraphFont"/>
    <w:link w:val="Footer"/>
    <w:uiPriority w:val="99"/>
    <w:rsid w:val="00BB7F41"/>
  </w:style>
  <w:style w:type="table" w:styleId="TableGrid">
    <w:name w:val="Table Grid"/>
    <w:basedOn w:val="TableNormal"/>
    <w:rsid w:val="00AB32BB"/>
    <w:pPr>
      <w:spacing w:line="240" w:lineRule="auto"/>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428810">
      <w:bodyDiv w:val="1"/>
      <w:marLeft w:val="0"/>
      <w:marRight w:val="0"/>
      <w:marTop w:val="0"/>
      <w:marBottom w:val="0"/>
      <w:divBdr>
        <w:top w:val="none" w:sz="0" w:space="0" w:color="auto"/>
        <w:left w:val="none" w:sz="0" w:space="0" w:color="auto"/>
        <w:bottom w:val="none" w:sz="0" w:space="0" w:color="auto"/>
        <w:right w:val="none" w:sz="0" w:space="0" w:color="auto"/>
      </w:divBdr>
    </w:div>
    <w:div w:id="15977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Singletary</dc:creator>
  <cp:keywords/>
  <dc:description/>
  <cp:lastModifiedBy>Morse, Tracy</cp:lastModifiedBy>
  <cp:revision>2</cp:revision>
  <dcterms:created xsi:type="dcterms:W3CDTF">2021-09-09T13:01:00Z</dcterms:created>
  <dcterms:modified xsi:type="dcterms:W3CDTF">2021-09-09T13:01:00Z</dcterms:modified>
</cp:coreProperties>
</file>