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2A9B" w14:textId="166A1A85" w:rsidR="006A5219" w:rsidRDefault="00CE65A1" w:rsidP="006A5219">
      <w:r>
        <w:rPr>
          <w:i/>
        </w:rPr>
        <w:t xml:space="preserve">The </w:t>
      </w:r>
      <w:r w:rsidR="00574590">
        <w:rPr>
          <w:i/>
        </w:rPr>
        <w:t>War for Kindness</w:t>
      </w:r>
    </w:p>
    <w:p w14:paraId="080762F7" w14:textId="77777777" w:rsidR="006A5219" w:rsidRDefault="006A5219" w:rsidP="006A5219">
      <w:pPr>
        <w:rPr>
          <w:u w:val="single"/>
        </w:rPr>
      </w:pPr>
      <w:r>
        <w:rPr>
          <w:u w:val="single"/>
        </w:rPr>
        <w:t>Group Presentation Schedule Options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6C4B5D" w14:textId="77777777" w:rsidR="006A5219" w:rsidRDefault="006A5219">
      <w:pPr>
        <w:rPr>
          <w:i/>
        </w:rPr>
      </w:pPr>
    </w:p>
    <w:p w14:paraId="3B93FA04" w14:textId="77777777" w:rsidR="006A5219" w:rsidRDefault="006A5219">
      <w:pPr>
        <w:rPr>
          <w:i/>
        </w:rPr>
      </w:pPr>
    </w:p>
    <w:p w14:paraId="36EB2D04" w14:textId="77777777" w:rsidR="006A5219" w:rsidRDefault="006A5219" w:rsidP="006A5219">
      <w:pPr>
        <w:rPr>
          <w:b/>
        </w:rPr>
      </w:pPr>
      <w:r>
        <w:rPr>
          <w:b/>
        </w:rPr>
        <w:t>Group Assignments and Schedule</w:t>
      </w:r>
      <w:r w:rsidRPr="00942A75">
        <w:rPr>
          <w:b/>
        </w:rPr>
        <w:t>.</w:t>
      </w:r>
      <w:r>
        <w:rPr>
          <w:b/>
        </w:rPr>
        <w:t xml:space="preserve">  </w:t>
      </w:r>
    </w:p>
    <w:p w14:paraId="772AC9D1" w14:textId="77777777" w:rsidR="00E84198" w:rsidRDefault="00E84198" w:rsidP="006A5219"/>
    <w:p w14:paraId="3F8D4F30" w14:textId="6A6B9BF2" w:rsidR="006A5219" w:rsidRDefault="006A5219" w:rsidP="006A5219">
      <w:r>
        <w:t>This schedule has different groups responsible for different tasks covering the same reading.</w:t>
      </w:r>
      <w:r w:rsidR="00E84198">
        <w:t xml:space="preserve"> The advantage of this organization is that every student is responsible for some aspect of the class activities and discussion.</w:t>
      </w:r>
      <w:r w:rsidR="00CC1313">
        <w:t xml:space="preserve"> You may want to handle the questions and responses online. </w:t>
      </w:r>
    </w:p>
    <w:p w14:paraId="2B23AC72" w14:textId="77777777" w:rsidR="006A5219" w:rsidRPr="006A5219" w:rsidRDefault="006A5219" w:rsidP="006A5219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  <w:gridCol w:w="1368"/>
      </w:tblGrid>
      <w:tr w:rsidR="00263715" w14:paraId="53A70752" w14:textId="77777777" w:rsidTr="00ED382E">
        <w:trPr>
          <w:jc w:val="center"/>
        </w:trPr>
        <w:tc>
          <w:tcPr>
            <w:tcW w:w="1368" w:type="dxa"/>
            <w:tcBorders>
              <w:top w:val="nil"/>
              <w:left w:val="nil"/>
            </w:tcBorders>
          </w:tcPr>
          <w:p w14:paraId="129B5A3F" w14:textId="77777777" w:rsidR="00263715" w:rsidRDefault="00263715" w:rsidP="00A238C3">
            <w:pPr>
              <w:jc w:val="center"/>
              <w:rPr>
                <w:b/>
              </w:rPr>
            </w:pPr>
          </w:p>
        </w:tc>
        <w:tc>
          <w:tcPr>
            <w:tcW w:w="1368" w:type="dxa"/>
            <w:shd w:val="clear" w:color="auto" w:fill="5F497A" w:themeFill="accent4" w:themeFillShade="BF"/>
          </w:tcPr>
          <w:p w14:paraId="6CE1EBA4" w14:textId="2127C08C" w:rsidR="00263715" w:rsidRPr="00ED382E" w:rsidRDefault="00263715" w:rsidP="006A5219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Week </w:t>
            </w:r>
            <w:r w:rsidR="009D4626" w:rsidRPr="00ED382E">
              <w:rPr>
                <w:b/>
                <w:color w:val="FFFFFF" w:themeColor="background1"/>
              </w:rPr>
              <w:t>3</w:t>
            </w:r>
          </w:p>
          <w:p w14:paraId="3219DABB" w14:textId="4F30EA1B" w:rsidR="00263715" w:rsidRPr="00ED382E" w:rsidRDefault="009D4626" w:rsidP="003F47AE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Intro-</w:t>
            </w:r>
            <w:r w:rsidR="00263715" w:rsidRPr="00ED382E">
              <w:rPr>
                <w:b/>
                <w:color w:val="FFFFFF" w:themeColor="background1"/>
              </w:rPr>
              <w:t xml:space="preserve">Ch. </w:t>
            </w:r>
            <w:r w:rsidRPr="00ED382E">
              <w:rPr>
                <w:b/>
                <w:color w:val="FFFFFF" w:themeColor="background1"/>
              </w:rPr>
              <w:t>1</w:t>
            </w:r>
          </w:p>
        </w:tc>
        <w:tc>
          <w:tcPr>
            <w:tcW w:w="1368" w:type="dxa"/>
            <w:shd w:val="clear" w:color="auto" w:fill="5F497A" w:themeFill="accent4" w:themeFillShade="BF"/>
          </w:tcPr>
          <w:p w14:paraId="24E8FDFE" w14:textId="301E59FF" w:rsidR="00263715" w:rsidRPr="00ED382E" w:rsidRDefault="00263715" w:rsidP="00A238C3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Week </w:t>
            </w:r>
            <w:r w:rsidR="006A470B">
              <w:rPr>
                <w:b/>
                <w:color w:val="FFFFFF" w:themeColor="background1"/>
              </w:rPr>
              <w:t>3</w:t>
            </w:r>
          </w:p>
          <w:p w14:paraId="1964CCBF" w14:textId="2F39D170" w:rsidR="00263715" w:rsidRPr="00ED382E" w:rsidRDefault="00263715" w:rsidP="00CE65A1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Ch. </w:t>
            </w:r>
            <w:r w:rsidR="009D4626" w:rsidRPr="00ED382E">
              <w:rPr>
                <w:b/>
                <w:color w:val="FFFFFF" w:themeColor="background1"/>
              </w:rPr>
              <w:t>2-3</w:t>
            </w:r>
          </w:p>
        </w:tc>
        <w:tc>
          <w:tcPr>
            <w:tcW w:w="1368" w:type="dxa"/>
            <w:shd w:val="clear" w:color="auto" w:fill="5F497A" w:themeFill="accent4" w:themeFillShade="BF"/>
          </w:tcPr>
          <w:p w14:paraId="4B0F7C33" w14:textId="404207F9" w:rsidR="00263715" w:rsidRPr="00ED382E" w:rsidRDefault="00263715" w:rsidP="00A238C3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Week </w:t>
            </w:r>
            <w:r w:rsidR="009D4626" w:rsidRPr="00ED382E">
              <w:rPr>
                <w:b/>
                <w:color w:val="FFFFFF" w:themeColor="background1"/>
              </w:rPr>
              <w:t>4</w:t>
            </w:r>
          </w:p>
          <w:p w14:paraId="2C1C8EF0" w14:textId="09450E2E" w:rsidR="00263715" w:rsidRPr="00ED382E" w:rsidRDefault="00263715" w:rsidP="00CE65A1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Ch. </w:t>
            </w:r>
            <w:r w:rsidR="009D4626" w:rsidRPr="00ED382E">
              <w:rPr>
                <w:b/>
                <w:color w:val="FFFFFF" w:themeColor="background1"/>
              </w:rPr>
              <w:t>4</w:t>
            </w:r>
            <w:r w:rsidRPr="00ED382E">
              <w:rPr>
                <w:b/>
                <w:color w:val="FFFFFF" w:themeColor="background1"/>
              </w:rPr>
              <w:t>-</w:t>
            </w:r>
            <w:r w:rsidR="009D4626" w:rsidRPr="00ED382E">
              <w:rPr>
                <w:b/>
                <w:color w:val="FFFFFF" w:themeColor="background1"/>
              </w:rPr>
              <w:t>5</w:t>
            </w:r>
          </w:p>
        </w:tc>
        <w:tc>
          <w:tcPr>
            <w:tcW w:w="1368" w:type="dxa"/>
            <w:shd w:val="clear" w:color="auto" w:fill="5F497A" w:themeFill="accent4" w:themeFillShade="BF"/>
          </w:tcPr>
          <w:p w14:paraId="5EA461EE" w14:textId="477691C5" w:rsidR="00263715" w:rsidRPr="00ED382E" w:rsidRDefault="00263715" w:rsidP="00A238C3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Week </w:t>
            </w:r>
            <w:r w:rsidR="009D4626" w:rsidRPr="00ED382E">
              <w:rPr>
                <w:b/>
                <w:color w:val="FFFFFF" w:themeColor="background1"/>
              </w:rPr>
              <w:t>4</w:t>
            </w:r>
          </w:p>
          <w:p w14:paraId="634DD202" w14:textId="0F5591E9" w:rsidR="00263715" w:rsidRPr="00ED382E" w:rsidRDefault="00263715" w:rsidP="00CE65A1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Ch. </w:t>
            </w:r>
            <w:r w:rsidR="009D4626" w:rsidRPr="00ED382E">
              <w:rPr>
                <w:b/>
                <w:color w:val="FFFFFF" w:themeColor="background1"/>
              </w:rPr>
              <w:t>6</w:t>
            </w:r>
          </w:p>
        </w:tc>
        <w:tc>
          <w:tcPr>
            <w:tcW w:w="1368" w:type="dxa"/>
            <w:shd w:val="clear" w:color="auto" w:fill="5F497A" w:themeFill="accent4" w:themeFillShade="BF"/>
          </w:tcPr>
          <w:p w14:paraId="3B7E7BCE" w14:textId="258F6246" w:rsidR="00263715" w:rsidRPr="00ED382E" w:rsidRDefault="00263715" w:rsidP="00A238C3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Week </w:t>
            </w:r>
            <w:r w:rsidR="006A470B">
              <w:rPr>
                <w:b/>
                <w:color w:val="FFFFFF" w:themeColor="background1"/>
              </w:rPr>
              <w:t>4</w:t>
            </w:r>
          </w:p>
          <w:p w14:paraId="7E6068F2" w14:textId="7DA12A14" w:rsidR="00263715" w:rsidRPr="00ED382E" w:rsidRDefault="00263715" w:rsidP="00CE65A1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Ch. </w:t>
            </w:r>
            <w:r w:rsidR="009D4626" w:rsidRPr="00ED382E">
              <w:rPr>
                <w:b/>
                <w:color w:val="FFFFFF" w:themeColor="background1"/>
              </w:rPr>
              <w:t>7</w:t>
            </w:r>
            <w:r w:rsidRPr="00ED382E">
              <w:rPr>
                <w:b/>
                <w:color w:val="FFFFFF" w:themeColor="background1"/>
              </w:rPr>
              <w:t>-Epilogue</w:t>
            </w:r>
          </w:p>
        </w:tc>
      </w:tr>
      <w:tr w:rsidR="00263715" w14:paraId="578AF2F1" w14:textId="77777777" w:rsidTr="00ED382E">
        <w:trPr>
          <w:trHeight w:val="555"/>
          <w:jc w:val="center"/>
        </w:trPr>
        <w:tc>
          <w:tcPr>
            <w:tcW w:w="1368" w:type="dxa"/>
            <w:shd w:val="clear" w:color="auto" w:fill="5F497A" w:themeFill="accent4" w:themeFillShade="BF"/>
            <w:vAlign w:val="center"/>
          </w:tcPr>
          <w:p w14:paraId="49D0B4EC" w14:textId="77777777" w:rsidR="00263715" w:rsidRPr="00ED382E" w:rsidRDefault="00263715" w:rsidP="00A238C3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Summary and Glossary</w:t>
            </w:r>
          </w:p>
        </w:tc>
        <w:tc>
          <w:tcPr>
            <w:tcW w:w="1368" w:type="dxa"/>
            <w:vAlign w:val="center"/>
          </w:tcPr>
          <w:p w14:paraId="66B99D4B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14:paraId="79D44519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1368" w:type="dxa"/>
            <w:vAlign w:val="center"/>
          </w:tcPr>
          <w:p w14:paraId="5F6BBDC7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14:paraId="435C5223" w14:textId="77777777" w:rsidR="00263715" w:rsidRDefault="00263715" w:rsidP="006A5219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14:paraId="47C7D032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</w:tr>
      <w:tr w:rsidR="00263715" w14:paraId="5E5E2342" w14:textId="77777777" w:rsidTr="00ED382E">
        <w:trPr>
          <w:trHeight w:val="555"/>
          <w:jc w:val="center"/>
        </w:trPr>
        <w:tc>
          <w:tcPr>
            <w:tcW w:w="1368" w:type="dxa"/>
            <w:shd w:val="clear" w:color="auto" w:fill="5F497A" w:themeFill="accent4" w:themeFillShade="BF"/>
            <w:vAlign w:val="center"/>
          </w:tcPr>
          <w:p w14:paraId="0896ED28" w14:textId="77777777" w:rsidR="00263715" w:rsidRPr="00ED382E" w:rsidRDefault="00263715" w:rsidP="00A238C3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Historical</w:t>
            </w:r>
          </w:p>
        </w:tc>
        <w:tc>
          <w:tcPr>
            <w:tcW w:w="1368" w:type="dxa"/>
            <w:vAlign w:val="center"/>
          </w:tcPr>
          <w:p w14:paraId="2114D6B3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14:paraId="377D4939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14:paraId="5C6EF263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1368" w:type="dxa"/>
            <w:vAlign w:val="center"/>
          </w:tcPr>
          <w:p w14:paraId="2755A246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14:paraId="1B3F16E6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  <w:tr w:rsidR="00263715" w14:paraId="3B2BB3A3" w14:textId="77777777" w:rsidTr="00ED382E">
        <w:trPr>
          <w:trHeight w:val="555"/>
          <w:jc w:val="center"/>
        </w:trPr>
        <w:tc>
          <w:tcPr>
            <w:tcW w:w="1368" w:type="dxa"/>
            <w:shd w:val="clear" w:color="auto" w:fill="5F497A" w:themeFill="accent4" w:themeFillShade="BF"/>
            <w:vAlign w:val="center"/>
          </w:tcPr>
          <w:p w14:paraId="5C7B9389" w14:textId="77777777" w:rsidR="00263715" w:rsidRPr="00ED382E" w:rsidRDefault="00263715" w:rsidP="00A238C3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Cultural</w:t>
            </w:r>
          </w:p>
        </w:tc>
        <w:tc>
          <w:tcPr>
            <w:tcW w:w="1368" w:type="dxa"/>
            <w:vAlign w:val="center"/>
          </w:tcPr>
          <w:p w14:paraId="0BD7D294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14:paraId="71B62924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14:paraId="74553ED0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14:paraId="0557B1C5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1368" w:type="dxa"/>
            <w:vAlign w:val="center"/>
          </w:tcPr>
          <w:p w14:paraId="104B7DF4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</w:tr>
      <w:tr w:rsidR="00263715" w14:paraId="0E45672E" w14:textId="77777777" w:rsidTr="00ED382E">
        <w:trPr>
          <w:trHeight w:val="555"/>
          <w:jc w:val="center"/>
        </w:trPr>
        <w:tc>
          <w:tcPr>
            <w:tcW w:w="1368" w:type="dxa"/>
            <w:shd w:val="clear" w:color="auto" w:fill="5F497A" w:themeFill="accent4" w:themeFillShade="BF"/>
            <w:vAlign w:val="center"/>
          </w:tcPr>
          <w:p w14:paraId="16973E52" w14:textId="77777777" w:rsidR="00263715" w:rsidRPr="00ED382E" w:rsidRDefault="00263715" w:rsidP="00A238C3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Questions</w:t>
            </w:r>
          </w:p>
        </w:tc>
        <w:tc>
          <w:tcPr>
            <w:tcW w:w="1368" w:type="dxa"/>
            <w:vAlign w:val="center"/>
          </w:tcPr>
          <w:p w14:paraId="433E9BEB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14:paraId="53F04ED3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14:paraId="450CE74B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14:paraId="1B11FEA4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14:paraId="1C629D9E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</w:tr>
      <w:tr w:rsidR="00CC1313" w14:paraId="3659BA55" w14:textId="77777777" w:rsidTr="00ED382E">
        <w:trPr>
          <w:trHeight w:val="555"/>
          <w:jc w:val="center"/>
        </w:trPr>
        <w:tc>
          <w:tcPr>
            <w:tcW w:w="1368" w:type="dxa"/>
            <w:shd w:val="clear" w:color="auto" w:fill="5F497A" w:themeFill="accent4" w:themeFillShade="BF"/>
            <w:vAlign w:val="center"/>
          </w:tcPr>
          <w:p w14:paraId="559844C3" w14:textId="322B0E76" w:rsidR="00CC1313" w:rsidRPr="00ED382E" w:rsidRDefault="00CC1313" w:rsidP="00A238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Responders</w:t>
            </w:r>
          </w:p>
        </w:tc>
        <w:tc>
          <w:tcPr>
            <w:tcW w:w="1368" w:type="dxa"/>
            <w:vAlign w:val="center"/>
          </w:tcPr>
          <w:p w14:paraId="4D92CF4C" w14:textId="1303C187" w:rsidR="00CC1313" w:rsidRDefault="00CC1313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1368" w:type="dxa"/>
            <w:vAlign w:val="center"/>
          </w:tcPr>
          <w:p w14:paraId="14276403" w14:textId="1FFC58FB" w:rsidR="00CC1313" w:rsidRDefault="00CC1313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14:paraId="463492EB" w14:textId="4E085CD8" w:rsidR="00CC1313" w:rsidRDefault="00CC1313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14:paraId="69F51451" w14:textId="77C19656" w:rsidR="00CC1313" w:rsidRDefault="00CC1313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14:paraId="7A19442F" w14:textId="52FF8270" w:rsidR="00CC1313" w:rsidRDefault="00CC1313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</w:tr>
    </w:tbl>
    <w:p w14:paraId="17940CB5" w14:textId="77777777" w:rsidR="006A5219" w:rsidRDefault="006A5219" w:rsidP="006A5219">
      <w:pPr>
        <w:rPr>
          <w:b/>
        </w:rPr>
      </w:pPr>
    </w:p>
    <w:p w14:paraId="25B829B0" w14:textId="77777777" w:rsidR="00E84198" w:rsidRDefault="00E84198" w:rsidP="006A5219">
      <w:pPr>
        <w:rPr>
          <w:b/>
        </w:rPr>
      </w:pPr>
    </w:p>
    <w:p w14:paraId="252405AD" w14:textId="77777777" w:rsidR="00E84198" w:rsidRDefault="00E84198" w:rsidP="006A5219">
      <w:pPr>
        <w:rPr>
          <w:b/>
        </w:rPr>
      </w:pPr>
    </w:p>
    <w:p w14:paraId="71FA9549" w14:textId="77777777" w:rsidR="006A5219" w:rsidRDefault="00E84198">
      <w:r>
        <w:t>Or you may want to make a group responsible for all the tasks on a given day.</w:t>
      </w:r>
    </w:p>
    <w:p w14:paraId="353E10C0" w14:textId="77777777" w:rsidR="00E84198" w:rsidRDefault="00E84198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  <w:gridCol w:w="1368"/>
      </w:tblGrid>
      <w:tr w:rsidR="009D4626" w14:paraId="0426F889" w14:textId="77777777" w:rsidTr="00ED382E">
        <w:trPr>
          <w:jc w:val="center"/>
        </w:trPr>
        <w:tc>
          <w:tcPr>
            <w:tcW w:w="1368" w:type="dxa"/>
            <w:tcBorders>
              <w:top w:val="nil"/>
              <w:left w:val="nil"/>
            </w:tcBorders>
          </w:tcPr>
          <w:p w14:paraId="291559B6" w14:textId="77777777" w:rsidR="009D4626" w:rsidRDefault="009D4626" w:rsidP="009D4626">
            <w:pPr>
              <w:jc w:val="center"/>
              <w:rPr>
                <w:b/>
              </w:rPr>
            </w:pPr>
          </w:p>
        </w:tc>
        <w:tc>
          <w:tcPr>
            <w:tcW w:w="1368" w:type="dxa"/>
            <w:shd w:val="clear" w:color="auto" w:fill="5F497A" w:themeFill="accent4" w:themeFillShade="BF"/>
          </w:tcPr>
          <w:p w14:paraId="1A45BD40" w14:textId="77777777" w:rsidR="009D4626" w:rsidRPr="00ED382E" w:rsidRDefault="009D4626" w:rsidP="009D4626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Week 3</w:t>
            </w:r>
          </w:p>
          <w:p w14:paraId="5763DD5C" w14:textId="0079F36E" w:rsidR="009D4626" w:rsidRPr="00ED382E" w:rsidRDefault="009D4626" w:rsidP="009D4626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Intro-Ch. 1</w:t>
            </w:r>
          </w:p>
        </w:tc>
        <w:tc>
          <w:tcPr>
            <w:tcW w:w="1368" w:type="dxa"/>
            <w:shd w:val="clear" w:color="auto" w:fill="5F497A" w:themeFill="accent4" w:themeFillShade="BF"/>
          </w:tcPr>
          <w:p w14:paraId="7F319459" w14:textId="5C87227C" w:rsidR="009D4626" w:rsidRPr="00ED382E" w:rsidRDefault="009D4626" w:rsidP="009D4626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Week </w:t>
            </w:r>
            <w:r w:rsidR="006A470B">
              <w:rPr>
                <w:b/>
                <w:color w:val="FFFFFF" w:themeColor="background1"/>
              </w:rPr>
              <w:t>3</w:t>
            </w:r>
          </w:p>
          <w:p w14:paraId="21A4823B" w14:textId="2C1518E3" w:rsidR="009D4626" w:rsidRPr="00ED382E" w:rsidRDefault="009D4626" w:rsidP="009D4626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Ch. 2-3</w:t>
            </w:r>
          </w:p>
        </w:tc>
        <w:tc>
          <w:tcPr>
            <w:tcW w:w="1368" w:type="dxa"/>
            <w:shd w:val="clear" w:color="auto" w:fill="5F497A" w:themeFill="accent4" w:themeFillShade="BF"/>
          </w:tcPr>
          <w:p w14:paraId="062A4DB8" w14:textId="77777777" w:rsidR="009D4626" w:rsidRPr="00ED382E" w:rsidRDefault="009D4626" w:rsidP="009D4626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Week 4</w:t>
            </w:r>
          </w:p>
          <w:p w14:paraId="035D70E5" w14:textId="1FF44DB5" w:rsidR="009D4626" w:rsidRPr="00ED382E" w:rsidRDefault="009D4626" w:rsidP="009D4626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Ch. 4-5</w:t>
            </w:r>
          </w:p>
        </w:tc>
        <w:tc>
          <w:tcPr>
            <w:tcW w:w="1368" w:type="dxa"/>
            <w:shd w:val="clear" w:color="auto" w:fill="5F497A" w:themeFill="accent4" w:themeFillShade="BF"/>
          </w:tcPr>
          <w:p w14:paraId="4C573943" w14:textId="77777777" w:rsidR="009D4626" w:rsidRPr="00ED382E" w:rsidRDefault="009D4626" w:rsidP="009D4626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Week 4</w:t>
            </w:r>
          </w:p>
          <w:p w14:paraId="25363D6D" w14:textId="493CAF35" w:rsidR="009D4626" w:rsidRPr="00ED382E" w:rsidRDefault="009D4626" w:rsidP="009D4626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Ch. 6</w:t>
            </w:r>
          </w:p>
        </w:tc>
        <w:tc>
          <w:tcPr>
            <w:tcW w:w="1368" w:type="dxa"/>
            <w:shd w:val="clear" w:color="auto" w:fill="5F497A" w:themeFill="accent4" w:themeFillShade="BF"/>
          </w:tcPr>
          <w:p w14:paraId="67AF63D8" w14:textId="690773CA" w:rsidR="009D4626" w:rsidRPr="00ED382E" w:rsidRDefault="009D4626" w:rsidP="009D4626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 xml:space="preserve">Week </w:t>
            </w:r>
            <w:r w:rsidR="006A470B">
              <w:rPr>
                <w:b/>
                <w:color w:val="FFFFFF" w:themeColor="background1"/>
              </w:rPr>
              <w:t>4</w:t>
            </w:r>
            <w:bookmarkStart w:id="0" w:name="_GoBack"/>
            <w:bookmarkEnd w:id="0"/>
          </w:p>
          <w:p w14:paraId="0B70DEFB" w14:textId="4E96451D" w:rsidR="009D4626" w:rsidRPr="00ED382E" w:rsidRDefault="009D4626" w:rsidP="009D4626">
            <w:pPr>
              <w:jc w:val="center"/>
              <w:rPr>
                <w:b/>
                <w:color w:val="FFFFFF" w:themeColor="background1"/>
              </w:rPr>
            </w:pPr>
            <w:r w:rsidRPr="00ED382E">
              <w:rPr>
                <w:b/>
                <w:color w:val="FFFFFF" w:themeColor="background1"/>
              </w:rPr>
              <w:t>Ch. 7-Epilogue</w:t>
            </w:r>
          </w:p>
        </w:tc>
      </w:tr>
      <w:tr w:rsidR="00263715" w14:paraId="7494C39F" w14:textId="77777777" w:rsidTr="00186638">
        <w:trPr>
          <w:trHeight w:val="555"/>
          <w:jc w:val="center"/>
        </w:trPr>
        <w:tc>
          <w:tcPr>
            <w:tcW w:w="1368" w:type="dxa"/>
            <w:shd w:val="clear" w:color="auto" w:fill="5F497A" w:themeFill="accent4" w:themeFillShade="BF"/>
            <w:vAlign w:val="center"/>
          </w:tcPr>
          <w:p w14:paraId="66195FD5" w14:textId="77777777" w:rsidR="00263715" w:rsidRPr="00186638" w:rsidRDefault="00263715" w:rsidP="00A238C3">
            <w:pPr>
              <w:jc w:val="center"/>
              <w:rPr>
                <w:b/>
                <w:color w:val="FFFFFF" w:themeColor="background1"/>
              </w:rPr>
            </w:pPr>
            <w:r w:rsidRPr="00186638">
              <w:rPr>
                <w:b/>
                <w:color w:val="FFFFFF" w:themeColor="background1"/>
              </w:rPr>
              <w:t>All Tasks</w:t>
            </w:r>
          </w:p>
        </w:tc>
        <w:tc>
          <w:tcPr>
            <w:tcW w:w="1368" w:type="dxa"/>
            <w:vAlign w:val="center"/>
          </w:tcPr>
          <w:p w14:paraId="767E53D4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14:paraId="6762E9F8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14:paraId="58B6B5F8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14:paraId="746FD3FE" w14:textId="77777777" w:rsidR="00263715" w:rsidRDefault="00263715" w:rsidP="00E84198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14:paraId="01249C81" w14:textId="77777777" w:rsidR="00263715" w:rsidRDefault="00263715" w:rsidP="00E84198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</w:tr>
    </w:tbl>
    <w:p w14:paraId="0A21A4E6" w14:textId="77777777" w:rsidR="00E84198" w:rsidRDefault="00E84198"/>
    <w:sectPr w:rsidR="00E8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19"/>
    <w:rsid w:val="00186638"/>
    <w:rsid w:val="00263715"/>
    <w:rsid w:val="002B4EF7"/>
    <w:rsid w:val="003524EE"/>
    <w:rsid w:val="003C340F"/>
    <w:rsid w:val="003F47AE"/>
    <w:rsid w:val="00574590"/>
    <w:rsid w:val="006A470B"/>
    <w:rsid w:val="006A5219"/>
    <w:rsid w:val="00785FC5"/>
    <w:rsid w:val="00942D81"/>
    <w:rsid w:val="009C41F6"/>
    <w:rsid w:val="009D4626"/>
    <w:rsid w:val="00A77CF9"/>
    <w:rsid w:val="00B24A8B"/>
    <w:rsid w:val="00CC1313"/>
    <w:rsid w:val="00CE65A1"/>
    <w:rsid w:val="00D02EC1"/>
    <w:rsid w:val="00E72BEA"/>
    <w:rsid w:val="00E84198"/>
    <w:rsid w:val="00E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4EC0"/>
  <w15:docId w15:val="{E1B1DA19-8972-475D-A1DC-673D89D1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9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21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itcs</dc:creator>
  <cp:lastModifiedBy>Morse, Tracy</cp:lastModifiedBy>
  <cp:revision>6</cp:revision>
  <dcterms:created xsi:type="dcterms:W3CDTF">2020-07-09T14:23:00Z</dcterms:created>
  <dcterms:modified xsi:type="dcterms:W3CDTF">2020-07-09T17:38:00Z</dcterms:modified>
</cp:coreProperties>
</file>