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D01D" w14:textId="30245134" w:rsidR="004515DE" w:rsidRPr="0015428C" w:rsidRDefault="00ED131C" w:rsidP="00D43E3A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Teaching </w:t>
      </w:r>
      <w:r w:rsidR="00CB16E9" w:rsidRPr="00960275">
        <w:rPr>
          <w:rFonts w:ascii="Arial" w:hAnsi="Arial" w:cs="Arial"/>
          <w:b/>
          <w:sz w:val="22"/>
          <w:szCs w:val="22"/>
          <w:u w:val="single"/>
        </w:rPr>
        <w:t>Assistantship Evaluation Form</w:t>
      </w:r>
      <w:r w:rsidR="0015428C">
        <w:rPr>
          <w:rFonts w:ascii="Arial" w:hAnsi="Arial" w:cs="Arial"/>
          <w:b/>
          <w:sz w:val="22"/>
          <w:szCs w:val="22"/>
          <w:u w:val="single"/>
        </w:rPr>
        <w:br/>
      </w:r>
    </w:p>
    <w:p w14:paraId="6D01AA52" w14:textId="77777777" w:rsidR="004B46F9" w:rsidRDefault="004B46F9" w:rsidP="000D5903">
      <w:pPr>
        <w:rPr>
          <w:rFonts w:ascii="Arial" w:hAnsi="Arial" w:cs="Arial"/>
          <w:b/>
          <w:sz w:val="22"/>
          <w:szCs w:val="22"/>
        </w:rPr>
      </w:pPr>
    </w:p>
    <w:p w14:paraId="73EFF80F" w14:textId="0DE2ECAC" w:rsidR="00CB16E9" w:rsidRDefault="009B4D15" w:rsidP="000D59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Assistant’s Name</w:t>
      </w:r>
      <w:r w:rsidRPr="0096027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27B6">
        <w:rPr>
          <w:rFonts w:ascii="Arial" w:hAnsi="Arial" w:cs="Arial"/>
          <w:b/>
          <w:sz w:val="22"/>
          <w:szCs w:val="22"/>
          <w:u w:val="single"/>
        </w:rPr>
        <w:t>_</w:t>
      </w:r>
      <w:r w:rsidR="008944ED">
        <w:rPr>
          <w:rFonts w:ascii="Arial" w:hAnsi="Arial" w:cs="Arial"/>
          <w:b/>
          <w:sz w:val="22"/>
          <w:szCs w:val="22"/>
          <w:u w:val="single"/>
        </w:rPr>
        <w:t>________________________</w:t>
      </w:r>
      <w:r>
        <w:rPr>
          <w:rFonts w:ascii="Arial" w:hAnsi="Arial" w:cs="Arial"/>
          <w:b/>
          <w:sz w:val="22"/>
          <w:szCs w:val="22"/>
        </w:rPr>
        <w:tab/>
        <w:t>Banner ID:</w:t>
      </w:r>
      <w:r w:rsidRPr="009602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527B6">
        <w:rPr>
          <w:rFonts w:ascii="Arial" w:hAnsi="Arial" w:cs="Arial"/>
          <w:b/>
          <w:sz w:val="22"/>
          <w:szCs w:val="22"/>
          <w:u w:val="single"/>
        </w:rPr>
        <w:t>_</w:t>
      </w:r>
      <w:r w:rsidR="008944ED">
        <w:rPr>
          <w:rFonts w:ascii="Arial" w:hAnsi="Arial" w:cs="Arial"/>
          <w:b/>
          <w:sz w:val="22"/>
          <w:szCs w:val="22"/>
          <w:u w:val="single"/>
        </w:rPr>
        <w:t>___________</w:t>
      </w:r>
      <w:r w:rsidR="008944ED" w:rsidRPr="005527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527B6">
        <w:rPr>
          <w:rFonts w:ascii="Arial" w:hAnsi="Arial" w:cs="Arial"/>
          <w:b/>
          <w:sz w:val="22"/>
          <w:szCs w:val="22"/>
          <w:u w:val="single"/>
        </w:rPr>
        <w:t>__</w:t>
      </w:r>
      <w:r>
        <w:rPr>
          <w:rFonts w:ascii="Arial" w:hAnsi="Arial" w:cs="Arial"/>
          <w:b/>
          <w:sz w:val="22"/>
          <w:szCs w:val="22"/>
        </w:rPr>
        <w:br/>
      </w:r>
      <w:r w:rsidR="008206AC">
        <w:rPr>
          <w:rFonts w:ascii="Arial" w:hAnsi="Arial" w:cs="Arial"/>
          <w:b/>
          <w:sz w:val="22"/>
          <w:szCs w:val="22"/>
        </w:rPr>
        <w:br/>
      </w:r>
      <w:r w:rsidR="00ED131C">
        <w:rPr>
          <w:rFonts w:ascii="Arial" w:hAnsi="Arial" w:cs="Arial"/>
          <w:b/>
          <w:sz w:val="22"/>
          <w:szCs w:val="22"/>
        </w:rPr>
        <w:t>Courses</w:t>
      </w:r>
      <w:r w:rsidR="00ED131C" w:rsidRPr="00A15FAE">
        <w:rPr>
          <w:rFonts w:ascii="Arial" w:hAnsi="Arial" w:cs="Arial"/>
          <w:b/>
          <w:sz w:val="22"/>
          <w:szCs w:val="22"/>
        </w:rPr>
        <w:t>(s)</w:t>
      </w:r>
      <w:r w:rsidR="00960275" w:rsidRPr="00A15FAE">
        <w:rPr>
          <w:rFonts w:ascii="Arial" w:hAnsi="Arial" w:cs="Arial"/>
          <w:b/>
          <w:sz w:val="22"/>
          <w:szCs w:val="22"/>
        </w:rPr>
        <w:t xml:space="preserve">: </w:t>
      </w:r>
      <w:r w:rsidR="005E7670" w:rsidRPr="00A15FAE">
        <w:rPr>
          <w:rFonts w:ascii="Arial" w:hAnsi="Arial" w:cs="Arial"/>
          <w:b/>
          <w:sz w:val="22"/>
          <w:szCs w:val="22"/>
        </w:rPr>
        <w:t xml:space="preserve"> </w:t>
      </w:r>
      <w:r w:rsidR="00F31286" w:rsidRPr="0086159E">
        <w:rPr>
          <w:rFonts w:ascii="Arial" w:hAnsi="Arial" w:cs="Arial"/>
          <w:b/>
          <w:sz w:val="22"/>
          <w:szCs w:val="22"/>
          <w:u w:val="single"/>
        </w:rPr>
        <w:t>_</w:t>
      </w:r>
      <w:r w:rsidR="008944ED">
        <w:rPr>
          <w:rFonts w:ascii="Arial" w:hAnsi="Arial" w:cs="Arial"/>
          <w:b/>
          <w:sz w:val="22"/>
          <w:szCs w:val="22"/>
          <w:u w:val="single"/>
        </w:rPr>
        <w:t>_________________</w:t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14706E">
        <w:rPr>
          <w:rFonts w:ascii="Arial" w:hAnsi="Arial" w:cs="Arial"/>
          <w:b/>
          <w:sz w:val="22"/>
          <w:szCs w:val="22"/>
          <w:u w:val="single"/>
        </w:rPr>
        <w:tab/>
      </w:r>
      <w:r w:rsidR="00BB3D8B" w:rsidRPr="0086159E">
        <w:rPr>
          <w:rFonts w:ascii="Arial" w:hAnsi="Arial" w:cs="Arial"/>
          <w:b/>
          <w:sz w:val="22"/>
          <w:szCs w:val="22"/>
          <w:u w:val="single"/>
        </w:rPr>
        <w:t>_</w:t>
      </w:r>
    </w:p>
    <w:p w14:paraId="580C436B" w14:textId="77777777" w:rsidR="0086159E" w:rsidRDefault="0086159E" w:rsidP="000D5903">
      <w:pPr>
        <w:rPr>
          <w:rFonts w:ascii="Arial" w:hAnsi="Arial" w:cs="Arial"/>
          <w:b/>
          <w:sz w:val="22"/>
          <w:szCs w:val="22"/>
        </w:rPr>
      </w:pPr>
    </w:p>
    <w:p w14:paraId="69835655" w14:textId="77777777" w:rsidR="00960275" w:rsidRDefault="00960275" w:rsidP="000D5903"/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489"/>
        <w:gridCol w:w="489"/>
        <w:gridCol w:w="489"/>
        <w:gridCol w:w="489"/>
        <w:gridCol w:w="489"/>
        <w:gridCol w:w="489"/>
      </w:tblGrid>
      <w:tr w:rsidR="008F7F65" w:rsidRPr="006E7908" w14:paraId="462769F8" w14:textId="77777777" w:rsidTr="008F7F65">
        <w:trPr>
          <w:cantSplit/>
          <w:trHeight w:val="1562"/>
          <w:tblHeader/>
          <w:jc w:val="center"/>
        </w:trPr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14:paraId="6E93DB62" w14:textId="77777777" w:rsidR="008F7F65" w:rsidRPr="006E7908" w:rsidRDefault="008F7F65" w:rsidP="000D5903">
            <w:pPr>
              <w:rPr>
                <w:rFonts w:ascii="Arial" w:hAnsi="Arial" w:cs="Arial"/>
                <w:sz w:val="18"/>
                <w:szCs w:val="18"/>
              </w:rPr>
            </w:pPr>
            <w:r w:rsidRPr="00277998">
              <w:rPr>
                <w:rFonts w:ascii="Arial" w:hAnsi="Arial" w:cs="Arial"/>
                <w:b/>
              </w:rPr>
              <w:t>Evaluation Areas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9543D02" w14:textId="77777777" w:rsidR="008F7F65" w:rsidRPr="006E7908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6E7908">
              <w:rPr>
                <w:rFonts w:ascii="Arial" w:hAnsi="Arial" w:cs="Arial"/>
                <w:b/>
                <w:sz w:val="18"/>
                <w:szCs w:val="18"/>
              </w:rPr>
              <w:t>Very Good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FB539AF" w14:textId="77777777" w:rsidR="008F7F65" w:rsidRPr="006E7908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672E51D" w14:textId="77777777" w:rsidR="008F7F65" w:rsidRPr="006E7908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0CC4ACC" w14:textId="77777777" w:rsidR="008F7F65" w:rsidRPr="006E7908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6E7908">
              <w:rPr>
                <w:rFonts w:ascii="Arial" w:hAnsi="Arial" w:cs="Arial"/>
                <w:b/>
                <w:sz w:val="18"/>
                <w:szCs w:val="18"/>
              </w:rPr>
              <w:t>Unsatisfactory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5E55F7" w14:textId="77777777" w:rsidR="008F7F65" w:rsidRPr="006E7908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Observed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614C71C" w14:textId="77777777" w:rsidR="008F7F65" w:rsidRDefault="008F7F65" w:rsidP="000D5903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Applicable</w:t>
            </w:r>
          </w:p>
        </w:tc>
      </w:tr>
      <w:tr w:rsidR="008F7F65" w:rsidRPr="001F4738" w14:paraId="63075120" w14:textId="77777777" w:rsidTr="008F7F65">
        <w:trPr>
          <w:jc w:val="center"/>
        </w:trPr>
        <w:tc>
          <w:tcPr>
            <w:tcW w:w="5865" w:type="dxa"/>
            <w:tcBorders>
              <w:right w:val="nil"/>
            </w:tcBorders>
            <w:shd w:val="clear" w:color="auto" w:fill="D9D9D9"/>
          </w:tcPr>
          <w:p w14:paraId="71191F0A" w14:textId="77777777" w:rsidR="008F7F65" w:rsidRPr="00B035A4" w:rsidRDefault="008F7F65" w:rsidP="000D5903">
            <w:pPr>
              <w:spacing w:before="40" w:after="40"/>
              <w:rPr>
                <w:b/>
              </w:rPr>
            </w:pPr>
            <w:r>
              <w:rPr>
                <w:b/>
              </w:rPr>
              <w:t>Basic Requirements</w:t>
            </w: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C8BB91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D08A1D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F2551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5789C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4CE910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95E1E0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24CA418E" w14:textId="77777777" w:rsidTr="008F7F65">
        <w:trPr>
          <w:jc w:val="center"/>
        </w:trPr>
        <w:tc>
          <w:tcPr>
            <w:tcW w:w="5865" w:type="dxa"/>
          </w:tcPr>
          <w:p w14:paraId="2AC0111E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 w:rsidRPr="00BC3E93">
              <w:t xml:space="preserve">Holds required number </w:t>
            </w:r>
            <w:r>
              <w:t>of class meetings and office hours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55D733B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0D1A754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B11EC46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09A21E36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B6DBCD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BF30317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2B10EC0D" w14:textId="77777777" w:rsidTr="008F7F65">
        <w:trPr>
          <w:jc w:val="center"/>
        </w:trPr>
        <w:tc>
          <w:tcPr>
            <w:tcW w:w="5865" w:type="dxa"/>
          </w:tcPr>
          <w:p w14:paraId="7E41A0E6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B</w:t>
            </w:r>
            <w:r w:rsidRPr="00BC3E93">
              <w:t>egins class promptly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6C6A03A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7CFD9088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69EABD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033297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5CA1285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43547D1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36219F26" w14:textId="77777777" w:rsidTr="008F7F65">
        <w:trPr>
          <w:jc w:val="center"/>
        </w:trPr>
        <w:tc>
          <w:tcPr>
            <w:tcW w:w="5865" w:type="dxa"/>
          </w:tcPr>
          <w:p w14:paraId="433C815E" w14:textId="42822074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A</w:t>
            </w:r>
            <w:r w:rsidRPr="00BC3E93">
              <w:t xml:space="preserve">ttends required </w:t>
            </w:r>
            <w:r>
              <w:t xml:space="preserve">GTA </w:t>
            </w:r>
            <w:r w:rsidRPr="00BC3E93">
              <w:t>meetings</w:t>
            </w:r>
            <w:r w:rsidR="00F861F3">
              <w:t xml:space="preserve"> 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033BDA6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A36606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031E52F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D610FD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FA98399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52A62EB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1F067BF0" w14:textId="77777777" w:rsidTr="008F7F65">
        <w:trPr>
          <w:jc w:val="center"/>
        </w:trPr>
        <w:tc>
          <w:tcPr>
            <w:tcW w:w="5865" w:type="dxa"/>
            <w:tcBorders>
              <w:right w:val="nil"/>
            </w:tcBorders>
            <w:shd w:val="clear" w:color="auto" w:fill="D9D9D9"/>
          </w:tcPr>
          <w:p w14:paraId="42E33D1C" w14:textId="77777777" w:rsidR="008F7F65" w:rsidRPr="00D62F3C" w:rsidRDefault="008F7F65" w:rsidP="000D5903">
            <w:pPr>
              <w:spacing w:before="40" w:after="40"/>
              <w:rPr>
                <w:b/>
              </w:rPr>
            </w:pPr>
            <w:r w:rsidRPr="00D62F3C">
              <w:rPr>
                <w:b/>
              </w:rPr>
              <w:t>T</w:t>
            </w:r>
            <w:r>
              <w:rPr>
                <w:b/>
              </w:rPr>
              <w:t>eaching</w:t>
            </w:r>
            <w:r w:rsidRPr="00D62F3C">
              <w:rPr>
                <w:b/>
              </w:rPr>
              <w:t xml:space="preserve"> Performance</w:t>
            </w: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AC3FE1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1B530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44C5D60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0A70A0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39C7A6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AD2237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3A20B834" w14:textId="77777777" w:rsidTr="008F7F65">
        <w:trPr>
          <w:jc w:val="center"/>
        </w:trPr>
        <w:tc>
          <w:tcPr>
            <w:tcW w:w="5865" w:type="dxa"/>
          </w:tcPr>
          <w:p w14:paraId="56CD6580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 w:rsidRPr="001F4738">
              <w:t>P</w:t>
            </w:r>
            <w:r w:rsidRPr="00A63D98">
              <w:t>rovides students with adequate information about the course and course assignments (</w:t>
            </w:r>
            <w:r w:rsidRPr="00A63D98">
              <w:rPr>
                <w:i/>
              </w:rPr>
              <w:t>e.g.</w:t>
            </w:r>
            <w:r w:rsidRPr="00A63D98">
              <w:t>, syllabus, assignment information)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0BBCC00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F8DD013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E744BF5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2E92D4CA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1FA1A9B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02DB8241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12544BEE" w14:textId="77777777" w:rsidTr="008F7F65">
        <w:trPr>
          <w:jc w:val="center"/>
        </w:trPr>
        <w:tc>
          <w:tcPr>
            <w:tcW w:w="5865" w:type="dxa"/>
          </w:tcPr>
          <w:p w14:paraId="14476C67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C</w:t>
            </w:r>
            <w:r w:rsidRPr="00A63D98">
              <w:t>ommunicates effectively with students orally and in writing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31656CE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B0CD6D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69A737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E4D282D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10B0ECE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043C11E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6FB86519" w14:textId="77777777" w:rsidTr="008F7F65">
        <w:trPr>
          <w:jc w:val="center"/>
        </w:trPr>
        <w:tc>
          <w:tcPr>
            <w:tcW w:w="5865" w:type="dxa"/>
          </w:tcPr>
          <w:p w14:paraId="46F1AD7F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M</w:t>
            </w:r>
            <w:r w:rsidRPr="00A63D98">
              <w:t>anages classroom environment effectively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099B84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643F5F25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6E320919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093EB30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5B24185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72883DD1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4E6E647A" w14:textId="77777777" w:rsidTr="008F7F65">
        <w:trPr>
          <w:jc w:val="center"/>
        </w:trPr>
        <w:tc>
          <w:tcPr>
            <w:tcW w:w="5865" w:type="dxa"/>
          </w:tcPr>
          <w:p w14:paraId="100B58C3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 w:rsidRPr="00095E17">
              <w:t>Ensures course goals are evident in major assignments and day-to-day course work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E58DAE1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1D1996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70F67F3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B7C7FA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2394B7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B11A185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3EBB7CFB" w14:textId="77777777" w:rsidTr="008F7F65">
        <w:trPr>
          <w:jc w:val="center"/>
        </w:trPr>
        <w:tc>
          <w:tcPr>
            <w:tcW w:w="5865" w:type="dxa"/>
          </w:tcPr>
          <w:p w14:paraId="7C116B24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R</w:t>
            </w:r>
            <w:r w:rsidRPr="00095E17">
              <w:t>esponds effectively to student difficulties or problems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348479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6EECA36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1D0647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2AB03D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5BE59EB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628C62E9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00AD9205" w14:textId="77777777" w:rsidTr="008F7F65">
        <w:trPr>
          <w:jc w:val="center"/>
        </w:trPr>
        <w:tc>
          <w:tcPr>
            <w:tcW w:w="5865" w:type="dxa"/>
            <w:tcBorders>
              <w:bottom w:val="single" w:sz="4" w:space="0" w:color="auto"/>
            </w:tcBorders>
          </w:tcPr>
          <w:p w14:paraId="39B67815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R</w:t>
            </w:r>
            <w:r w:rsidRPr="00095E17">
              <w:t>eviews and returns student assignments in a timely fashion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29A1B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2E768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86BD1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11DCB9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4D814C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65FD27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37207F55" w14:textId="77777777" w:rsidTr="008F7F65">
        <w:trPr>
          <w:jc w:val="center"/>
        </w:trPr>
        <w:tc>
          <w:tcPr>
            <w:tcW w:w="5865" w:type="dxa"/>
            <w:tcBorders>
              <w:bottom w:val="single" w:sz="4" w:space="0" w:color="auto"/>
            </w:tcBorders>
          </w:tcPr>
          <w:p w14:paraId="1DC77CEB" w14:textId="77777777" w:rsidR="008F7F65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P</w:t>
            </w:r>
            <w:r w:rsidRPr="00095E17">
              <w:t>rovides sufficient and effective feedback to students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10189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8B45C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01F13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8F0F5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4C3FF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3ECBE2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77A4B640" w14:textId="77777777" w:rsidTr="008F7F65">
        <w:trPr>
          <w:jc w:val="center"/>
        </w:trPr>
        <w:tc>
          <w:tcPr>
            <w:tcW w:w="5865" w:type="dxa"/>
            <w:tcBorders>
              <w:bottom w:val="single" w:sz="4" w:space="0" w:color="auto"/>
            </w:tcBorders>
          </w:tcPr>
          <w:p w14:paraId="74C1BEBC" w14:textId="77777777" w:rsidR="008F7F65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D</w:t>
            </w:r>
            <w:r w:rsidRPr="00095E17">
              <w:t>emonstrates respect for students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BF30DA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C1ED18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B179A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94BD8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37D749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4ACCEE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7F014FC4" w14:textId="77777777" w:rsidTr="008F7F65">
        <w:trPr>
          <w:jc w:val="center"/>
        </w:trPr>
        <w:tc>
          <w:tcPr>
            <w:tcW w:w="5865" w:type="dxa"/>
            <w:tcBorders>
              <w:bottom w:val="single" w:sz="4" w:space="0" w:color="auto"/>
            </w:tcBorders>
          </w:tcPr>
          <w:p w14:paraId="04F0B5C2" w14:textId="77777777" w:rsidR="008F7F65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C</w:t>
            </w:r>
            <w:r w:rsidRPr="00095E17">
              <w:t>ompletes reporting activities as required (</w:t>
            </w:r>
            <w:r w:rsidRPr="00095E17">
              <w:rPr>
                <w:i/>
              </w:rPr>
              <w:t>e.g.</w:t>
            </w:r>
            <w:r w:rsidRPr="00095E17">
              <w:t xml:space="preserve">, academic </w:t>
            </w:r>
            <w:r>
              <w:t>integrity violations</w:t>
            </w:r>
            <w:r w:rsidR="00143C2D">
              <w:t>,</w:t>
            </w:r>
            <w:r w:rsidRPr="00095E17">
              <w:t xml:space="preserve"> student grades)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9745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723063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B71191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29CC1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87046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C0441A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D62F3C" w14:paraId="1EFFA426" w14:textId="77777777" w:rsidTr="008F7F65">
        <w:trPr>
          <w:jc w:val="center"/>
        </w:trPr>
        <w:tc>
          <w:tcPr>
            <w:tcW w:w="5865" w:type="dxa"/>
            <w:tcBorders>
              <w:right w:val="nil"/>
            </w:tcBorders>
            <w:shd w:val="clear" w:color="auto" w:fill="D9D9D9"/>
          </w:tcPr>
          <w:p w14:paraId="705E067D" w14:textId="77777777" w:rsidR="008F7F65" w:rsidRPr="00D62F3C" w:rsidRDefault="008F7F65" w:rsidP="000D5903">
            <w:pPr>
              <w:spacing w:before="40" w:after="40"/>
              <w:rPr>
                <w:b/>
              </w:rPr>
            </w:pPr>
            <w:r>
              <w:rPr>
                <w:b/>
              </w:rPr>
              <w:t>Professionalism</w:t>
            </w: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2BE604" w14:textId="77777777" w:rsidR="008F7F65" w:rsidRPr="00D62F3C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2403FD" w14:textId="77777777" w:rsidR="008F7F65" w:rsidRPr="00D62F3C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B9E744" w14:textId="77777777" w:rsidR="008F7F65" w:rsidRPr="00D62F3C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E9D3D3" w14:textId="77777777" w:rsidR="008F7F65" w:rsidRPr="00D62F3C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70215D" w14:textId="77777777" w:rsidR="008F7F65" w:rsidRPr="00D62F3C" w:rsidRDefault="008F7F65" w:rsidP="000D5903">
            <w:pPr>
              <w:spacing w:before="40" w:after="40"/>
            </w:pPr>
          </w:p>
        </w:tc>
        <w:tc>
          <w:tcPr>
            <w:tcW w:w="489" w:type="dxa"/>
            <w:tcBorders>
              <w:lef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BCD337" w14:textId="77777777" w:rsidR="008F7F65" w:rsidRPr="00D62F3C" w:rsidRDefault="008F7F65" w:rsidP="000D5903">
            <w:pPr>
              <w:spacing w:before="40" w:after="40"/>
            </w:pPr>
          </w:p>
        </w:tc>
      </w:tr>
      <w:tr w:rsidR="008F7F65" w:rsidRPr="001F4738" w14:paraId="19B56678" w14:textId="77777777" w:rsidTr="008F7F65">
        <w:trPr>
          <w:jc w:val="center"/>
        </w:trPr>
        <w:tc>
          <w:tcPr>
            <w:tcW w:w="5865" w:type="dxa"/>
          </w:tcPr>
          <w:p w14:paraId="5048FE00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E</w:t>
            </w:r>
            <w:r w:rsidRPr="00986573">
              <w:t>xhibits work ethic and integrity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B4528AF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7367D8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07A16C9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6C8CABA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01613C4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7A012A01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33AB6A33" w14:textId="77777777" w:rsidTr="008F7F65">
        <w:trPr>
          <w:jc w:val="center"/>
        </w:trPr>
        <w:tc>
          <w:tcPr>
            <w:tcW w:w="5865" w:type="dxa"/>
          </w:tcPr>
          <w:p w14:paraId="5F28D80B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 w:rsidRPr="001F4738">
              <w:t>R</w:t>
            </w:r>
            <w:r w:rsidRPr="00986573">
              <w:t>eceptive to direction and constructive criticism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CF4FEA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1DDA32A6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6D5C5F2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6217C53B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4F64CFD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7F4569C" w14:textId="77777777" w:rsidR="008F7F65" w:rsidRPr="001F4738" w:rsidRDefault="008F7F65" w:rsidP="000D5903">
            <w:pPr>
              <w:spacing w:before="40" w:after="40"/>
            </w:pPr>
          </w:p>
        </w:tc>
      </w:tr>
      <w:tr w:rsidR="008F7F65" w:rsidRPr="001F4738" w14:paraId="1E120D52" w14:textId="77777777" w:rsidTr="008F7F65">
        <w:trPr>
          <w:jc w:val="center"/>
        </w:trPr>
        <w:tc>
          <w:tcPr>
            <w:tcW w:w="5865" w:type="dxa"/>
          </w:tcPr>
          <w:p w14:paraId="521603F6" w14:textId="77777777" w:rsidR="008F7F65" w:rsidRPr="001F4738" w:rsidRDefault="008F7F65" w:rsidP="000D5903">
            <w:pPr>
              <w:numPr>
                <w:ilvl w:val="0"/>
                <w:numId w:val="4"/>
              </w:numPr>
              <w:spacing w:before="40" w:after="40"/>
            </w:pPr>
            <w:r>
              <w:t>A</w:t>
            </w:r>
            <w:r w:rsidRPr="00986573">
              <w:t>dequately balances teaching duties with course/thesis work</w:t>
            </w: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1A2E19D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50B6176E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74ADB72A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4758CF27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50FDF9D" w14:textId="77777777" w:rsidR="008F7F65" w:rsidRPr="001F4738" w:rsidRDefault="008F7F65" w:rsidP="000D5903">
            <w:pPr>
              <w:spacing w:before="40" w:after="40"/>
            </w:pPr>
          </w:p>
        </w:tc>
        <w:tc>
          <w:tcPr>
            <w:tcW w:w="489" w:type="dxa"/>
            <w:tcMar>
              <w:left w:w="0" w:type="dxa"/>
              <w:right w:w="0" w:type="dxa"/>
            </w:tcMar>
          </w:tcPr>
          <w:p w14:paraId="3D0258B6" w14:textId="77777777" w:rsidR="008F7F65" w:rsidRPr="001F4738" w:rsidRDefault="008F7F65" w:rsidP="000D5903">
            <w:pPr>
              <w:spacing w:before="40" w:after="40"/>
            </w:pPr>
          </w:p>
        </w:tc>
      </w:tr>
    </w:tbl>
    <w:p w14:paraId="3595B60A" w14:textId="77777777" w:rsidR="00DE0B04" w:rsidRDefault="00DE0B04" w:rsidP="004B46F9">
      <w:pPr>
        <w:rPr>
          <w:rFonts w:ascii="Arial" w:hAnsi="Arial" w:cs="Arial"/>
          <w:b/>
          <w:sz w:val="22"/>
          <w:szCs w:val="22"/>
        </w:rPr>
      </w:pPr>
    </w:p>
    <w:p w14:paraId="4B7580C3" w14:textId="77777777" w:rsidR="00596E9F" w:rsidRDefault="00DE0B04" w:rsidP="004B46F9">
      <w:r>
        <w:rPr>
          <w:rFonts w:ascii="Arial" w:hAnsi="Arial" w:cs="Arial"/>
          <w:b/>
          <w:sz w:val="22"/>
          <w:szCs w:val="22"/>
        </w:rPr>
        <w:br w:type="page"/>
      </w:r>
      <w:r w:rsidR="005D7A15">
        <w:rPr>
          <w:rFonts w:ascii="Arial" w:hAnsi="Arial" w:cs="Arial"/>
          <w:b/>
          <w:sz w:val="22"/>
          <w:szCs w:val="22"/>
        </w:rPr>
        <w:lastRenderedPageBreak/>
        <w:t>Faculty E</w:t>
      </w:r>
      <w:r w:rsidR="009E10E9" w:rsidRPr="002E6AF9">
        <w:rPr>
          <w:rFonts w:ascii="Arial" w:hAnsi="Arial" w:cs="Arial"/>
          <w:b/>
          <w:sz w:val="22"/>
          <w:szCs w:val="22"/>
        </w:rPr>
        <w:t>valuator’s Comments</w:t>
      </w:r>
    </w:p>
    <w:p w14:paraId="75D99E97" w14:textId="77777777" w:rsidR="00CA5D31" w:rsidRDefault="00960275" w:rsidP="008E14BA">
      <w:pPr>
        <w:contextualSpacing/>
      </w:pPr>
      <w:r w:rsidRPr="00960275">
        <w:t>(</w:t>
      </w:r>
      <w:r w:rsidR="001F4738" w:rsidRPr="001F4738">
        <w:rPr>
          <w:i/>
        </w:rPr>
        <w:t xml:space="preserve">Please comment on specific aspects of the assistant’s </w:t>
      </w:r>
      <w:r w:rsidR="00E12C33">
        <w:rPr>
          <w:i/>
        </w:rPr>
        <w:t xml:space="preserve">teaching </w:t>
      </w:r>
      <w:r w:rsidR="001F4738" w:rsidRPr="001F4738">
        <w:rPr>
          <w:i/>
        </w:rPr>
        <w:t>performance.</w:t>
      </w:r>
      <w:r w:rsidRPr="00112BBD">
        <w:t>)</w:t>
      </w:r>
    </w:p>
    <w:p w14:paraId="38A5FA52" w14:textId="76BFA54F" w:rsidR="00112BBD" w:rsidRDefault="00112BBD" w:rsidP="008E14BA">
      <w:pPr>
        <w:contextualSpacing/>
      </w:pPr>
    </w:p>
    <w:p w14:paraId="61AA2D2F" w14:textId="31245491" w:rsidR="00E843D3" w:rsidRDefault="00E843D3" w:rsidP="008E14BA">
      <w:pPr>
        <w:contextualSpacing/>
      </w:pPr>
    </w:p>
    <w:p w14:paraId="59CD0ED9" w14:textId="2ABF824F" w:rsidR="008944ED" w:rsidRDefault="008944ED" w:rsidP="008E14BA">
      <w:pPr>
        <w:contextualSpacing/>
      </w:pPr>
    </w:p>
    <w:p w14:paraId="0FF6E49F" w14:textId="0DAD6C06" w:rsidR="008944ED" w:rsidRDefault="008944ED" w:rsidP="008E14BA">
      <w:pPr>
        <w:contextualSpacing/>
      </w:pPr>
    </w:p>
    <w:p w14:paraId="5115E7DD" w14:textId="506CE047" w:rsidR="008944ED" w:rsidRDefault="008944ED" w:rsidP="008E14BA">
      <w:pPr>
        <w:contextualSpacing/>
      </w:pPr>
    </w:p>
    <w:p w14:paraId="7BE4D935" w14:textId="156DC928" w:rsidR="008944ED" w:rsidRDefault="008944ED" w:rsidP="008E14BA">
      <w:pPr>
        <w:contextualSpacing/>
      </w:pPr>
    </w:p>
    <w:p w14:paraId="2FCAC399" w14:textId="10BE83AD" w:rsidR="008944ED" w:rsidRDefault="008944ED" w:rsidP="008E14BA">
      <w:pPr>
        <w:contextualSpacing/>
      </w:pPr>
    </w:p>
    <w:p w14:paraId="77CE3513" w14:textId="3CD700B4" w:rsidR="008944ED" w:rsidRDefault="008944ED" w:rsidP="008E14BA">
      <w:pPr>
        <w:contextualSpacing/>
      </w:pPr>
    </w:p>
    <w:p w14:paraId="1F42DB53" w14:textId="62E4C223" w:rsidR="008944ED" w:rsidRDefault="008944ED" w:rsidP="008E14BA">
      <w:pPr>
        <w:contextualSpacing/>
      </w:pPr>
    </w:p>
    <w:p w14:paraId="7CF8A163" w14:textId="695449A6" w:rsidR="008944ED" w:rsidRDefault="008944ED" w:rsidP="008E14BA">
      <w:pPr>
        <w:contextualSpacing/>
      </w:pPr>
    </w:p>
    <w:p w14:paraId="619A5AB7" w14:textId="79971085" w:rsidR="008944ED" w:rsidRDefault="008944ED" w:rsidP="008E14BA">
      <w:pPr>
        <w:contextualSpacing/>
      </w:pPr>
    </w:p>
    <w:p w14:paraId="3361A9B1" w14:textId="44B7AA04" w:rsidR="008944ED" w:rsidRDefault="008944ED" w:rsidP="008E14BA">
      <w:pPr>
        <w:contextualSpacing/>
      </w:pPr>
    </w:p>
    <w:p w14:paraId="55023691" w14:textId="77777777" w:rsidR="008944ED" w:rsidRDefault="008944ED" w:rsidP="008E14BA">
      <w:pPr>
        <w:contextualSpacing/>
      </w:pPr>
    </w:p>
    <w:p w14:paraId="4F5F0EE5" w14:textId="0CCB5437" w:rsidR="00E843D3" w:rsidRDefault="00E843D3" w:rsidP="008E14BA">
      <w:pPr>
        <w:contextualSpacing/>
      </w:pPr>
    </w:p>
    <w:p w14:paraId="6F6A8078" w14:textId="77777777" w:rsidR="00E843D3" w:rsidRDefault="00E843D3" w:rsidP="008E14BA">
      <w:pPr>
        <w:contextualSpacing/>
      </w:pPr>
    </w:p>
    <w:p w14:paraId="6AB9B406" w14:textId="77777777" w:rsidR="006D17AD" w:rsidRDefault="006D17AD" w:rsidP="008E14BA">
      <w:pPr>
        <w:contextualSpacing/>
        <w:outlineLvl w:val="1"/>
        <w:rPr>
          <w:rFonts w:ascii="Arial" w:hAnsi="Arial" w:cs="Arial"/>
          <w:sz w:val="22"/>
          <w:szCs w:val="22"/>
        </w:rPr>
      </w:pPr>
      <w:r w:rsidRPr="002E6AF9">
        <w:rPr>
          <w:rFonts w:ascii="Arial" w:hAnsi="Arial" w:cs="Arial"/>
          <w:b/>
          <w:sz w:val="22"/>
          <w:szCs w:val="22"/>
        </w:rPr>
        <w:t xml:space="preserve">Graduate </w:t>
      </w:r>
      <w:r w:rsidR="0039384D">
        <w:rPr>
          <w:rFonts w:ascii="Arial" w:hAnsi="Arial" w:cs="Arial"/>
          <w:b/>
          <w:sz w:val="22"/>
          <w:szCs w:val="22"/>
        </w:rPr>
        <w:t xml:space="preserve">Teaching </w:t>
      </w:r>
      <w:r w:rsidRPr="002E6AF9">
        <w:rPr>
          <w:rFonts w:ascii="Arial" w:hAnsi="Arial" w:cs="Arial"/>
          <w:b/>
          <w:sz w:val="22"/>
          <w:szCs w:val="22"/>
        </w:rPr>
        <w:t>Assistant’s Comments</w:t>
      </w:r>
    </w:p>
    <w:p w14:paraId="713C2909" w14:textId="77777777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2BFF3CD3" w14:textId="77777777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7B3155B1" w14:textId="63CF682A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26DBF4BE" w14:textId="5F48DC90" w:rsidR="00E843D3" w:rsidRDefault="00E843D3" w:rsidP="008E14BA">
      <w:pPr>
        <w:contextualSpacing/>
        <w:rPr>
          <w:rFonts w:ascii="Arial" w:hAnsi="Arial" w:cs="Arial"/>
          <w:sz w:val="22"/>
          <w:szCs w:val="22"/>
        </w:rPr>
      </w:pPr>
    </w:p>
    <w:p w14:paraId="09425B5B" w14:textId="51B759C5" w:rsidR="00E843D3" w:rsidRDefault="00E843D3" w:rsidP="008E14BA">
      <w:pPr>
        <w:contextualSpacing/>
        <w:rPr>
          <w:rFonts w:ascii="Arial" w:hAnsi="Arial" w:cs="Arial"/>
          <w:sz w:val="22"/>
          <w:szCs w:val="22"/>
        </w:rPr>
      </w:pPr>
    </w:p>
    <w:p w14:paraId="01FBBEC0" w14:textId="31D1799B" w:rsidR="00E843D3" w:rsidRDefault="00E843D3" w:rsidP="008E14BA">
      <w:pPr>
        <w:contextualSpacing/>
        <w:rPr>
          <w:rFonts w:ascii="Arial" w:hAnsi="Arial" w:cs="Arial"/>
          <w:sz w:val="22"/>
          <w:szCs w:val="22"/>
        </w:rPr>
      </w:pPr>
    </w:p>
    <w:p w14:paraId="4C330F72" w14:textId="77777777" w:rsidR="00E843D3" w:rsidRDefault="00E843D3" w:rsidP="008E14BA">
      <w:pPr>
        <w:contextualSpacing/>
        <w:rPr>
          <w:rFonts w:ascii="Arial" w:hAnsi="Arial" w:cs="Arial"/>
          <w:sz w:val="22"/>
          <w:szCs w:val="22"/>
        </w:rPr>
      </w:pPr>
    </w:p>
    <w:p w14:paraId="67BEE219" w14:textId="77777777" w:rsidR="00CB17DF" w:rsidRDefault="00CB17DF" w:rsidP="008E14BA">
      <w:pPr>
        <w:contextualSpacing/>
        <w:rPr>
          <w:rFonts w:ascii="Arial" w:hAnsi="Arial" w:cs="Arial"/>
          <w:sz w:val="22"/>
          <w:szCs w:val="22"/>
        </w:rPr>
      </w:pPr>
    </w:p>
    <w:p w14:paraId="2EB17212" w14:textId="77777777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6871DF4C" w14:textId="77777777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739060BD" w14:textId="77777777" w:rsidR="00112BBD" w:rsidRDefault="00112BBD" w:rsidP="008E14BA">
      <w:pPr>
        <w:contextualSpacing/>
        <w:rPr>
          <w:rFonts w:ascii="Arial" w:hAnsi="Arial" w:cs="Arial"/>
          <w:sz w:val="22"/>
          <w:szCs w:val="22"/>
        </w:rPr>
      </w:pPr>
    </w:p>
    <w:p w14:paraId="04DC35B7" w14:textId="77777777" w:rsidR="006D17AD" w:rsidRDefault="00CA5D31" w:rsidP="008E14BA">
      <w:pPr>
        <w:contextualSpacing/>
      </w:pPr>
      <w:r>
        <w:rPr>
          <w:i/>
        </w:rPr>
        <w:t>T</w:t>
      </w:r>
      <w:r w:rsidR="006D17AD" w:rsidRPr="00951A48">
        <w:rPr>
          <w:i/>
        </w:rPr>
        <w:t>he following signatures indicate that the graduate assistant has read and understood the assessment and has discussed it with the evaluator</w:t>
      </w:r>
      <w:r w:rsidR="00472CC7">
        <w:rPr>
          <w:i/>
        </w:rPr>
        <w:t>, and that the Director of Graduate Studies has acknowledged the evaluation</w:t>
      </w:r>
      <w:r w:rsidR="006D17AD" w:rsidRPr="00951A48">
        <w:rPr>
          <w:i/>
        </w:rPr>
        <w:t>.</w:t>
      </w:r>
      <w:r w:rsidR="00472CC7">
        <w:rPr>
          <w:i/>
        </w:rPr>
        <w:t xml:space="preserve">  </w:t>
      </w:r>
      <w:r w:rsidR="006D17AD" w:rsidRPr="00951A48">
        <w:rPr>
          <w:i/>
        </w:rPr>
        <w:t>The signatures do not imply agreement.</w:t>
      </w:r>
    </w:p>
    <w:p w14:paraId="0F05551F" w14:textId="77777777" w:rsidR="006D17AD" w:rsidRDefault="006D17AD" w:rsidP="000D5903"/>
    <w:p w14:paraId="5A9F3D1C" w14:textId="50F42DB8" w:rsidR="006D17AD" w:rsidRPr="00EF4536" w:rsidRDefault="00091F05" w:rsidP="000D5903">
      <w:pPr>
        <w:tabs>
          <w:tab w:val="left" w:pos="1980"/>
          <w:tab w:val="left" w:pos="4230"/>
          <w:tab w:val="left" w:pos="4590"/>
          <w:tab w:val="left" w:pos="7020"/>
          <w:tab w:val="left" w:pos="7380"/>
          <w:tab w:val="left" w:pos="8640"/>
        </w:tabs>
        <w:rPr>
          <w:b/>
          <w:u w:val="single"/>
        </w:rPr>
      </w:pPr>
      <w:r>
        <w:rPr>
          <w:b/>
        </w:rPr>
        <w:t>Faculty</w:t>
      </w:r>
      <w:r w:rsidR="000174FE" w:rsidRPr="00EF4536">
        <w:rPr>
          <w:b/>
        </w:rPr>
        <w:tab/>
      </w:r>
      <w:r w:rsidR="000174FE" w:rsidRPr="00EF4536">
        <w:rPr>
          <w:b/>
          <w:u w:val="single"/>
        </w:rPr>
        <w:tab/>
        <w:t> </w:t>
      </w:r>
      <w:r w:rsidR="000174FE" w:rsidRPr="00EF4536">
        <w:rPr>
          <w:b/>
        </w:rPr>
        <w:tab/>
      </w:r>
      <w:r w:rsidR="000174FE" w:rsidRPr="00EF4536">
        <w:rPr>
          <w:b/>
          <w:u w:val="single"/>
        </w:rPr>
        <w:t xml:space="preserve">  </w:t>
      </w:r>
      <w:r w:rsidR="000174FE" w:rsidRPr="00EF4536">
        <w:rPr>
          <w:b/>
          <w:u w:val="single"/>
        </w:rPr>
        <w:tab/>
        <w:t> </w:t>
      </w:r>
      <w:r w:rsidR="004B3F96" w:rsidRPr="00EF4536">
        <w:rPr>
          <w:b/>
        </w:rPr>
        <w:tab/>
      </w:r>
      <w:r w:rsidR="004B3F96" w:rsidRPr="00EF4536">
        <w:rPr>
          <w:b/>
          <w:u w:val="single"/>
        </w:rPr>
        <w:t xml:space="preserve">  </w:t>
      </w:r>
      <w:r w:rsidR="004B3F96" w:rsidRPr="00EF4536">
        <w:rPr>
          <w:b/>
          <w:u w:val="single"/>
        </w:rPr>
        <w:tab/>
        <w:t> </w:t>
      </w:r>
    </w:p>
    <w:p w14:paraId="29F83384" w14:textId="77777777" w:rsidR="006D17AD" w:rsidRPr="00611AB6" w:rsidRDefault="00091F05" w:rsidP="000D5903">
      <w:pPr>
        <w:tabs>
          <w:tab w:val="left" w:pos="2070"/>
          <w:tab w:val="left" w:pos="4680"/>
          <w:tab w:val="left" w:pos="7470"/>
        </w:tabs>
        <w:rPr>
          <w:sz w:val="20"/>
        </w:rPr>
      </w:pPr>
      <w:r w:rsidRPr="00EF4536">
        <w:rPr>
          <w:b/>
        </w:rPr>
        <w:t>Evaluator</w:t>
      </w:r>
      <w:r>
        <w:rPr>
          <w:b/>
        </w:rPr>
        <w:t>:</w:t>
      </w:r>
      <w:r w:rsidR="00D25B5B" w:rsidRPr="00611AB6">
        <w:rPr>
          <w:sz w:val="20"/>
        </w:rPr>
        <w:tab/>
      </w:r>
      <w:r w:rsidR="00611AB6" w:rsidRPr="00611AB6">
        <w:rPr>
          <w:i/>
          <w:sz w:val="20"/>
        </w:rPr>
        <w:t>print name</w:t>
      </w:r>
      <w:r w:rsidR="00D25B5B" w:rsidRPr="00611AB6">
        <w:rPr>
          <w:sz w:val="20"/>
        </w:rPr>
        <w:tab/>
      </w:r>
      <w:r w:rsidR="00611AB6" w:rsidRPr="00611AB6">
        <w:rPr>
          <w:i/>
          <w:sz w:val="20"/>
        </w:rPr>
        <w:t>s</w:t>
      </w:r>
      <w:r w:rsidR="006D17AD" w:rsidRPr="00611AB6">
        <w:rPr>
          <w:i/>
          <w:sz w:val="20"/>
        </w:rPr>
        <w:t>ignature</w:t>
      </w:r>
      <w:r w:rsidR="00D25B5B" w:rsidRPr="00611AB6">
        <w:rPr>
          <w:sz w:val="20"/>
        </w:rPr>
        <w:tab/>
      </w:r>
      <w:r w:rsidR="00611AB6" w:rsidRPr="00611AB6">
        <w:rPr>
          <w:i/>
          <w:sz w:val="20"/>
        </w:rPr>
        <w:t>d</w:t>
      </w:r>
      <w:r w:rsidR="006D17AD" w:rsidRPr="00611AB6">
        <w:rPr>
          <w:i/>
          <w:sz w:val="20"/>
        </w:rPr>
        <w:t>ate</w:t>
      </w:r>
    </w:p>
    <w:p w14:paraId="31DD0859" w14:textId="77777777" w:rsidR="006D17AD" w:rsidRDefault="006D17AD" w:rsidP="000D5903"/>
    <w:p w14:paraId="07961D6B" w14:textId="29777B0D" w:rsidR="00E427DA" w:rsidRPr="00EF4536" w:rsidRDefault="00E427DA" w:rsidP="000D5903">
      <w:pPr>
        <w:tabs>
          <w:tab w:val="left" w:pos="1980"/>
          <w:tab w:val="left" w:pos="4230"/>
          <w:tab w:val="left" w:pos="4590"/>
          <w:tab w:val="left" w:pos="7020"/>
          <w:tab w:val="left" w:pos="7380"/>
          <w:tab w:val="left" w:pos="8640"/>
        </w:tabs>
        <w:rPr>
          <w:b/>
          <w:u w:val="single"/>
        </w:rPr>
      </w:pPr>
      <w:r w:rsidRPr="00EF4536">
        <w:rPr>
          <w:b/>
        </w:rPr>
        <w:t>Graduate</w:t>
      </w:r>
      <w:r w:rsidRPr="00EF4536">
        <w:rPr>
          <w:b/>
        </w:rPr>
        <w:tab/>
      </w:r>
      <w:r w:rsidRPr="00EF4536">
        <w:rPr>
          <w:b/>
          <w:u w:val="single"/>
        </w:rPr>
        <w:tab/>
        <w:t> </w:t>
      </w:r>
      <w:r w:rsidRPr="00EF4536">
        <w:rPr>
          <w:b/>
        </w:rPr>
        <w:tab/>
      </w:r>
      <w:r w:rsidRPr="00EF4536">
        <w:rPr>
          <w:b/>
          <w:u w:val="single"/>
        </w:rPr>
        <w:t xml:space="preserve">  </w:t>
      </w:r>
      <w:r w:rsidRPr="00EF4536">
        <w:rPr>
          <w:b/>
          <w:u w:val="single"/>
        </w:rPr>
        <w:tab/>
        <w:t> </w:t>
      </w:r>
      <w:r w:rsidRPr="00EF4536">
        <w:rPr>
          <w:b/>
        </w:rPr>
        <w:tab/>
      </w:r>
      <w:r w:rsidRPr="00EF4536">
        <w:rPr>
          <w:b/>
          <w:u w:val="single"/>
        </w:rPr>
        <w:t xml:space="preserve">  </w:t>
      </w:r>
      <w:r w:rsidRPr="00EF4536">
        <w:rPr>
          <w:b/>
          <w:u w:val="single"/>
        </w:rPr>
        <w:tab/>
        <w:t> </w:t>
      </w:r>
    </w:p>
    <w:p w14:paraId="24F3589B" w14:textId="77777777" w:rsidR="00E427DA" w:rsidRPr="00611AB6" w:rsidRDefault="00AA621B" w:rsidP="000D5903">
      <w:pPr>
        <w:tabs>
          <w:tab w:val="left" w:pos="2070"/>
          <w:tab w:val="left" w:pos="4680"/>
          <w:tab w:val="left" w:pos="7470"/>
        </w:tabs>
        <w:rPr>
          <w:sz w:val="20"/>
        </w:rPr>
      </w:pPr>
      <w:r w:rsidRPr="00EF4536">
        <w:rPr>
          <w:b/>
        </w:rPr>
        <w:t>Assistant</w:t>
      </w:r>
      <w:r w:rsidR="00EF4536" w:rsidRPr="00EF4536">
        <w:rPr>
          <w:b/>
        </w:rPr>
        <w:t>: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print name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signature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date</w:t>
      </w:r>
    </w:p>
    <w:p w14:paraId="269AF7C5" w14:textId="77777777" w:rsidR="00E427DA" w:rsidRDefault="00E427DA" w:rsidP="000D5903"/>
    <w:p w14:paraId="222002A8" w14:textId="261B2D41" w:rsidR="00E427DA" w:rsidRPr="00EF4536" w:rsidRDefault="00E427DA" w:rsidP="000D5903">
      <w:pPr>
        <w:tabs>
          <w:tab w:val="left" w:pos="1980"/>
          <w:tab w:val="left" w:pos="4230"/>
          <w:tab w:val="left" w:pos="4590"/>
          <w:tab w:val="left" w:pos="7020"/>
          <w:tab w:val="left" w:pos="7380"/>
          <w:tab w:val="left" w:pos="8640"/>
        </w:tabs>
        <w:rPr>
          <w:b/>
          <w:u w:val="single"/>
        </w:rPr>
      </w:pPr>
      <w:r w:rsidRPr="00EF4536">
        <w:rPr>
          <w:b/>
        </w:rPr>
        <w:t>D</w:t>
      </w:r>
      <w:r w:rsidR="00AA621B" w:rsidRPr="00EF4536">
        <w:rPr>
          <w:b/>
        </w:rPr>
        <w:t>irector of</w:t>
      </w:r>
      <w:r w:rsidRPr="00EF4536">
        <w:rPr>
          <w:b/>
        </w:rPr>
        <w:tab/>
      </w:r>
      <w:r w:rsidRPr="00EF4536">
        <w:rPr>
          <w:b/>
          <w:u w:val="single"/>
        </w:rPr>
        <w:tab/>
        <w:t> </w:t>
      </w:r>
      <w:r w:rsidRPr="00EF4536">
        <w:rPr>
          <w:b/>
        </w:rPr>
        <w:tab/>
      </w:r>
      <w:r w:rsidRPr="00EF4536">
        <w:rPr>
          <w:b/>
          <w:u w:val="single"/>
        </w:rPr>
        <w:t xml:space="preserve">  </w:t>
      </w:r>
      <w:r w:rsidRPr="00EF4536">
        <w:rPr>
          <w:b/>
          <w:u w:val="single"/>
        </w:rPr>
        <w:tab/>
        <w:t> </w:t>
      </w:r>
      <w:r w:rsidRPr="00EF4536">
        <w:rPr>
          <w:b/>
        </w:rPr>
        <w:tab/>
      </w:r>
      <w:r w:rsidRPr="00EF4536">
        <w:rPr>
          <w:b/>
          <w:u w:val="single"/>
        </w:rPr>
        <w:t xml:space="preserve">  </w:t>
      </w:r>
      <w:r w:rsidRPr="00EF4536">
        <w:rPr>
          <w:b/>
          <w:u w:val="single"/>
        </w:rPr>
        <w:tab/>
        <w:t> </w:t>
      </w:r>
    </w:p>
    <w:p w14:paraId="4112A273" w14:textId="77777777" w:rsidR="00B54DF3" w:rsidRPr="00E427DA" w:rsidRDefault="00AA621B" w:rsidP="000D5903">
      <w:pPr>
        <w:tabs>
          <w:tab w:val="left" w:pos="2070"/>
          <w:tab w:val="left" w:pos="4680"/>
          <w:tab w:val="left" w:pos="7470"/>
        </w:tabs>
        <w:rPr>
          <w:sz w:val="20"/>
        </w:rPr>
      </w:pPr>
      <w:r w:rsidRPr="00EF4536">
        <w:rPr>
          <w:b/>
        </w:rPr>
        <w:t>Graduate Studies: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print name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signature</w:t>
      </w:r>
      <w:r w:rsidR="00E427DA" w:rsidRPr="00611AB6">
        <w:rPr>
          <w:sz w:val="20"/>
        </w:rPr>
        <w:tab/>
      </w:r>
      <w:r w:rsidR="00E427DA" w:rsidRPr="00611AB6">
        <w:rPr>
          <w:i/>
          <w:sz w:val="20"/>
        </w:rPr>
        <w:t>date</w:t>
      </w:r>
    </w:p>
    <w:sectPr w:rsidR="00B54DF3" w:rsidRPr="00E427DA" w:rsidSect="000D59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FAD0" w14:textId="77777777" w:rsidR="00060AAA" w:rsidRDefault="00060AAA">
      <w:r>
        <w:separator/>
      </w:r>
    </w:p>
  </w:endnote>
  <w:endnote w:type="continuationSeparator" w:id="0">
    <w:p w14:paraId="51F89404" w14:textId="77777777" w:rsidR="00060AAA" w:rsidRDefault="000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DCD3" w14:textId="77777777" w:rsidR="00D43E3A" w:rsidRDefault="00D43E3A" w:rsidP="00D43E3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A0784A">
      <w:rPr>
        <w:i/>
        <w:sz w:val="18"/>
        <w:szCs w:val="18"/>
      </w:rPr>
      <w:t>Approved by Graduate Faculty October 2007</w:t>
    </w:r>
  </w:p>
  <w:p w14:paraId="36435A3A" w14:textId="77777777" w:rsidR="00D43E3A" w:rsidRDefault="00D43E3A" w:rsidP="00D43E3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ab/>
      <w:t xml:space="preserve">               Revised December 2009</w:t>
    </w:r>
  </w:p>
  <w:p w14:paraId="50E9392A" w14:textId="77777777" w:rsidR="00655F7B" w:rsidRPr="00D43E3A" w:rsidRDefault="00D43E3A" w:rsidP="00D43E3A">
    <w:pPr>
      <w:pStyle w:val="Footer"/>
      <w:jc w:val="center"/>
    </w:pPr>
    <w:r>
      <w:rPr>
        <w:i/>
        <w:sz w:val="18"/>
        <w:szCs w:val="18"/>
      </w:rPr>
      <w:tab/>
      <w:t xml:space="preserve">              Revised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1E8C" w14:textId="77777777" w:rsidR="00060AAA" w:rsidRDefault="00060AAA">
      <w:r>
        <w:separator/>
      </w:r>
    </w:p>
  </w:footnote>
  <w:footnote w:type="continuationSeparator" w:id="0">
    <w:p w14:paraId="6C8CA294" w14:textId="77777777" w:rsidR="00060AAA" w:rsidRDefault="0006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C02"/>
    <w:multiLevelType w:val="hybridMultilevel"/>
    <w:tmpl w:val="9C2A7070"/>
    <w:lvl w:ilvl="0" w:tplc="9AAAF22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9DC"/>
    <w:multiLevelType w:val="hybridMultilevel"/>
    <w:tmpl w:val="975E8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75B6E"/>
    <w:multiLevelType w:val="hybridMultilevel"/>
    <w:tmpl w:val="A5A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3592"/>
    <w:multiLevelType w:val="multilevel"/>
    <w:tmpl w:val="AA2C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B0685"/>
    <w:multiLevelType w:val="hybridMultilevel"/>
    <w:tmpl w:val="E392D266"/>
    <w:lvl w:ilvl="0" w:tplc="FC6081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47B"/>
    <w:multiLevelType w:val="hybridMultilevel"/>
    <w:tmpl w:val="434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44FD9"/>
    <w:multiLevelType w:val="hybridMultilevel"/>
    <w:tmpl w:val="EDD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48F2"/>
    <w:multiLevelType w:val="hybridMultilevel"/>
    <w:tmpl w:val="49C4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BBD"/>
    <w:multiLevelType w:val="hybridMultilevel"/>
    <w:tmpl w:val="FF52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75116"/>
    <w:multiLevelType w:val="multilevel"/>
    <w:tmpl w:val="F2FC56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.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.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.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BF495D"/>
    <w:multiLevelType w:val="hybridMultilevel"/>
    <w:tmpl w:val="90A21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54591"/>
    <w:multiLevelType w:val="hybridMultilevel"/>
    <w:tmpl w:val="3B742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087E"/>
    <w:multiLevelType w:val="hybridMultilevel"/>
    <w:tmpl w:val="0F0CB706"/>
    <w:lvl w:ilvl="0" w:tplc="C53C320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969C7"/>
    <w:multiLevelType w:val="hybridMultilevel"/>
    <w:tmpl w:val="6DA6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AC3"/>
    <w:multiLevelType w:val="hybridMultilevel"/>
    <w:tmpl w:val="143A6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C0BE7"/>
    <w:multiLevelType w:val="hybridMultilevel"/>
    <w:tmpl w:val="AE2C4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F2"/>
    <w:rsid w:val="000174FE"/>
    <w:rsid w:val="000263E1"/>
    <w:rsid w:val="00031DFB"/>
    <w:rsid w:val="0003372C"/>
    <w:rsid w:val="000345A8"/>
    <w:rsid w:val="00054B79"/>
    <w:rsid w:val="00060AAA"/>
    <w:rsid w:val="00067F98"/>
    <w:rsid w:val="00077689"/>
    <w:rsid w:val="00083BF2"/>
    <w:rsid w:val="00091F05"/>
    <w:rsid w:val="00095E17"/>
    <w:rsid w:val="00097A73"/>
    <w:rsid w:val="000B6530"/>
    <w:rsid w:val="000D08EE"/>
    <w:rsid w:val="000D5903"/>
    <w:rsid w:val="000E4706"/>
    <w:rsid w:val="000F79F2"/>
    <w:rsid w:val="00112BBD"/>
    <w:rsid w:val="0012007B"/>
    <w:rsid w:val="0013634B"/>
    <w:rsid w:val="00143C2D"/>
    <w:rsid w:val="0014405E"/>
    <w:rsid w:val="0014706E"/>
    <w:rsid w:val="0015428C"/>
    <w:rsid w:val="00172EEC"/>
    <w:rsid w:val="00187CDC"/>
    <w:rsid w:val="00196C73"/>
    <w:rsid w:val="001A54B3"/>
    <w:rsid w:val="001A7D83"/>
    <w:rsid w:val="001B1070"/>
    <w:rsid w:val="001C0928"/>
    <w:rsid w:val="001E0D44"/>
    <w:rsid w:val="001F15D3"/>
    <w:rsid w:val="001F4738"/>
    <w:rsid w:val="00204F35"/>
    <w:rsid w:val="00223D0B"/>
    <w:rsid w:val="00231474"/>
    <w:rsid w:val="002534C5"/>
    <w:rsid w:val="00253E9B"/>
    <w:rsid w:val="0025595C"/>
    <w:rsid w:val="00262B02"/>
    <w:rsid w:val="00265591"/>
    <w:rsid w:val="0027742A"/>
    <w:rsid w:val="00277998"/>
    <w:rsid w:val="00297BCC"/>
    <w:rsid w:val="002A33CB"/>
    <w:rsid w:val="002A4482"/>
    <w:rsid w:val="002B5555"/>
    <w:rsid w:val="002B7467"/>
    <w:rsid w:val="002C0183"/>
    <w:rsid w:val="002C213C"/>
    <w:rsid w:val="002E6AF9"/>
    <w:rsid w:val="00334D1F"/>
    <w:rsid w:val="003703CA"/>
    <w:rsid w:val="00371D2C"/>
    <w:rsid w:val="00375C43"/>
    <w:rsid w:val="00386D3B"/>
    <w:rsid w:val="00392B24"/>
    <w:rsid w:val="0039384D"/>
    <w:rsid w:val="00394DF2"/>
    <w:rsid w:val="003A485E"/>
    <w:rsid w:val="003A74F2"/>
    <w:rsid w:val="003C06A0"/>
    <w:rsid w:val="003E003D"/>
    <w:rsid w:val="003E4DF2"/>
    <w:rsid w:val="003F006E"/>
    <w:rsid w:val="003F7D40"/>
    <w:rsid w:val="00424993"/>
    <w:rsid w:val="004515DE"/>
    <w:rsid w:val="00455F5F"/>
    <w:rsid w:val="0045660E"/>
    <w:rsid w:val="004652E7"/>
    <w:rsid w:val="00472CC7"/>
    <w:rsid w:val="00475526"/>
    <w:rsid w:val="00482000"/>
    <w:rsid w:val="004B3F96"/>
    <w:rsid w:val="004B46F9"/>
    <w:rsid w:val="004B716B"/>
    <w:rsid w:val="004C3573"/>
    <w:rsid w:val="00503554"/>
    <w:rsid w:val="00505029"/>
    <w:rsid w:val="00517AF3"/>
    <w:rsid w:val="00524D06"/>
    <w:rsid w:val="00531233"/>
    <w:rsid w:val="00535B95"/>
    <w:rsid w:val="005527B6"/>
    <w:rsid w:val="0056172E"/>
    <w:rsid w:val="00563AED"/>
    <w:rsid w:val="00565502"/>
    <w:rsid w:val="00567483"/>
    <w:rsid w:val="0057170A"/>
    <w:rsid w:val="005754F7"/>
    <w:rsid w:val="0058215C"/>
    <w:rsid w:val="00587CB1"/>
    <w:rsid w:val="00596E9F"/>
    <w:rsid w:val="005A16C7"/>
    <w:rsid w:val="005A5705"/>
    <w:rsid w:val="005A5E64"/>
    <w:rsid w:val="005A764C"/>
    <w:rsid w:val="005D3903"/>
    <w:rsid w:val="005D7A15"/>
    <w:rsid w:val="005E7670"/>
    <w:rsid w:val="00611AB6"/>
    <w:rsid w:val="0062381F"/>
    <w:rsid w:val="006269A3"/>
    <w:rsid w:val="0064141A"/>
    <w:rsid w:val="00650675"/>
    <w:rsid w:val="00655F7B"/>
    <w:rsid w:val="00667443"/>
    <w:rsid w:val="00671E4F"/>
    <w:rsid w:val="00671F85"/>
    <w:rsid w:val="00675CFB"/>
    <w:rsid w:val="0068379D"/>
    <w:rsid w:val="00685E24"/>
    <w:rsid w:val="00690168"/>
    <w:rsid w:val="006915E6"/>
    <w:rsid w:val="00693C15"/>
    <w:rsid w:val="006C0290"/>
    <w:rsid w:val="006C534E"/>
    <w:rsid w:val="006D17AD"/>
    <w:rsid w:val="006E7908"/>
    <w:rsid w:val="0070439F"/>
    <w:rsid w:val="007131E9"/>
    <w:rsid w:val="00747D9F"/>
    <w:rsid w:val="00756DC2"/>
    <w:rsid w:val="007576F5"/>
    <w:rsid w:val="00763E1C"/>
    <w:rsid w:val="007675F5"/>
    <w:rsid w:val="007731AD"/>
    <w:rsid w:val="007C010C"/>
    <w:rsid w:val="007C76BB"/>
    <w:rsid w:val="007E3CDB"/>
    <w:rsid w:val="007F5AB8"/>
    <w:rsid w:val="008008CE"/>
    <w:rsid w:val="008066A6"/>
    <w:rsid w:val="008157C0"/>
    <w:rsid w:val="008206AC"/>
    <w:rsid w:val="0086159E"/>
    <w:rsid w:val="00870473"/>
    <w:rsid w:val="00890746"/>
    <w:rsid w:val="008944ED"/>
    <w:rsid w:val="008947FF"/>
    <w:rsid w:val="008E093C"/>
    <w:rsid w:val="008E14BA"/>
    <w:rsid w:val="008E67FC"/>
    <w:rsid w:val="008F1DAB"/>
    <w:rsid w:val="008F4869"/>
    <w:rsid w:val="008F613E"/>
    <w:rsid w:val="008F7F65"/>
    <w:rsid w:val="00916B4D"/>
    <w:rsid w:val="00927D30"/>
    <w:rsid w:val="009426B5"/>
    <w:rsid w:val="0094613C"/>
    <w:rsid w:val="00951A48"/>
    <w:rsid w:val="00952EDC"/>
    <w:rsid w:val="00960275"/>
    <w:rsid w:val="009627E3"/>
    <w:rsid w:val="00964542"/>
    <w:rsid w:val="0096526C"/>
    <w:rsid w:val="00967E35"/>
    <w:rsid w:val="00980A95"/>
    <w:rsid w:val="00986573"/>
    <w:rsid w:val="00992125"/>
    <w:rsid w:val="009A53FB"/>
    <w:rsid w:val="009B4D15"/>
    <w:rsid w:val="009C6BE2"/>
    <w:rsid w:val="009C7AA2"/>
    <w:rsid w:val="009D2997"/>
    <w:rsid w:val="009D2ABB"/>
    <w:rsid w:val="009D4C56"/>
    <w:rsid w:val="009E10E9"/>
    <w:rsid w:val="009E540B"/>
    <w:rsid w:val="00A0784A"/>
    <w:rsid w:val="00A15FAE"/>
    <w:rsid w:val="00A16343"/>
    <w:rsid w:val="00A22383"/>
    <w:rsid w:val="00A22937"/>
    <w:rsid w:val="00A35A63"/>
    <w:rsid w:val="00A50D27"/>
    <w:rsid w:val="00A5672C"/>
    <w:rsid w:val="00A61577"/>
    <w:rsid w:val="00A63D98"/>
    <w:rsid w:val="00A76970"/>
    <w:rsid w:val="00A943D0"/>
    <w:rsid w:val="00AA0BAB"/>
    <w:rsid w:val="00AA0CC5"/>
    <w:rsid w:val="00AA5156"/>
    <w:rsid w:val="00AA621B"/>
    <w:rsid w:val="00AB1F83"/>
    <w:rsid w:val="00AB5210"/>
    <w:rsid w:val="00AB56E9"/>
    <w:rsid w:val="00AD2969"/>
    <w:rsid w:val="00AE237C"/>
    <w:rsid w:val="00AF3DCC"/>
    <w:rsid w:val="00B0238C"/>
    <w:rsid w:val="00B035A4"/>
    <w:rsid w:val="00B06652"/>
    <w:rsid w:val="00B1115B"/>
    <w:rsid w:val="00B1155B"/>
    <w:rsid w:val="00B12AC3"/>
    <w:rsid w:val="00B21475"/>
    <w:rsid w:val="00B26CC6"/>
    <w:rsid w:val="00B329CE"/>
    <w:rsid w:val="00B43AB4"/>
    <w:rsid w:val="00B4610D"/>
    <w:rsid w:val="00B502AE"/>
    <w:rsid w:val="00B50EA2"/>
    <w:rsid w:val="00B54DF3"/>
    <w:rsid w:val="00B57BAA"/>
    <w:rsid w:val="00B7658E"/>
    <w:rsid w:val="00B82193"/>
    <w:rsid w:val="00B906BE"/>
    <w:rsid w:val="00BA03F5"/>
    <w:rsid w:val="00BA543B"/>
    <w:rsid w:val="00BA6739"/>
    <w:rsid w:val="00BB3D8B"/>
    <w:rsid w:val="00BC3664"/>
    <w:rsid w:val="00BC3E93"/>
    <w:rsid w:val="00BC4448"/>
    <w:rsid w:val="00BD2F51"/>
    <w:rsid w:val="00C0370F"/>
    <w:rsid w:val="00C32E91"/>
    <w:rsid w:val="00C40184"/>
    <w:rsid w:val="00C7007D"/>
    <w:rsid w:val="00C70976"/>
    <w:rsid w:val="00C8115B"/>
    <w:rsid w:val="00C911AA"/>
    <w:rsid w:val="00C9479E"/>
    <w:rsid w:val="00CA02E6"/>
    <w:rsid w:val="00CA5D31"/>
    <w:rsid w:val="00CA7AE7"/>
    <w:rsid w:val="00CB16E9"/>
    <w:rsid w:val="00CB17DF"/>
    <w:rsid w:val="00CB6E48"/>
    <w:rsid w:val="00CC116A"/>
    <w:rsid w:val="00CD3C20"/>
    <w:rsid w:val="00D24A41"/>
    <w:rsid w:val="00D25B5B"/>
    <w:rsid w:val="00D43E3A"/>
    <w:rsid w:val="00D54622"/>
    <w:rsid w:val="00D62F3C"/>
    <w:rsid w:val="00D739B4"/>
    <w:rsid w:val="00D76AD6"/>
    <w:rsid w:val="00D82203"/>
    <w:rsid w:val="00D84A86"/>
    <w:rsid w:val="00D91EC2"/>
    <w:rsid w:val="00D979C8"/>
    <w:rsid w:val="00DC721C"/>
    <w:rsid w:val="00DD7552"/>
    <w:rsid w:val="00DE0B04"/>
    <w:rsid w:val="00DF0680"/>
    <w:rsid w:val="00DF5C16"/>
    <w:rsid w:val="00E075B9"/>
    <w:rsid w:val="00E12C33"/>
    <w:rsid w:val="00E427DA"/>
    <w:rsid w:val="00E43077"/>
    <w:rsid w:val="00E74904"/>
    <w:rsid w:val="00E843D3"/>
    <w:rsid w:val="00E850C6"/>
    <w:rsid w:val="00E911BC"/>
    <w:rsid w:val="00EB03E7"/>
    <w:rsid w:val="00EB6B7D"/>
    <w:rsid w:val="00ED131C"/>
    <w:rsid w:val="00ED49FC"/>
    <w:rsid w:val="00EF4536"/>
    <w:rsid w:val="00F004A0"/>
    <w:rsid w:val="00F20C28"/>
    <w:rsid w:val="00F27BA4"/>
    <w:rsid w:val="00F31286"/>
    <w:rsid w:val="00F44D00"/>
    <w:rsid w:val="00F567CA"/>
    <w:rsid w:val="00F66EFA"/>
    <w:rsid w:val="00F7087D"/>
    <w:rsid w:val="00F7339E"/>
    <w:rsid w:val="00F80229"/>
    <w:rsid w:val="00F861F3"/>
    <w:rsid w:val="00F86D20"/>
    <w:rsid w:val="00FC72D0"/>
    <w:rsid w:val="00FE3763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6B779"/>
  <w15:chartTrackingRefBased/>
  <w15:docId w15:val="{AC60F01B-F0C2-40AD-B620-8C03163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E4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75B9"/>
    <w:pPr>
      <w:spacing w:before="100" w:beforeAutospacing="1" w:after="100" w:afterAutospacing="1"/>
    </w:pPr>
  </w:style>
  <w:style w:type="table" w:styleId="TableGrid">
    <w:name w:val="Table Grid"/>
    <w:basedOn w:val="TableNormal"/>
    <w:rsid w:val="0069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5A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35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75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5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7552"/>
  </w:style>
  <w:style w:type="paragraph" w:styleId="ListParagraph">
    <w:name w:val="List Paragraph"/>
    <w:basedOn w:val="Normal"/>
    <w:uiPriority w:val="34"/>
    <w:qFormat/>
    <w:rsid w:val="002B5555"/>
    <w:pPr>
      <w:ind w:left="720"/>
    </w:pPr>
  </w:style>
  <w:style w:type="character" w:styleId="CommentReference">
    <w:name w:val="annotation reference"/>
    <w:semiHidden/>
    <w:rsid w:val="00F27BA4"/>
    <w:rPr>
      <w:sz w:val="16"/>
      <w:szCs w:val="16"/>
    </w:rPr>
  </w:style>
  <w:style w:type="paragraph" w:styleId="CommentText">
    <w:name w:val="annotation text"/>
    <w:basedOn w:val="Normal"/>
    <w:semiHidden/>
    <w:rsid w:val="00F27B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BA4"/>
    <w:rPr>
      <w:b/>
      <w:bCs/>
    </w:rPr>
  </w:style>
  <w:style w:type="character" w:customStyle="1" w:styleId="FooterChar">
    <w:name w:val="Footer Char"/>
    <w:link w:val="Footer"/>
    <w:uiPriority w:val="99"/>
    <w:rsid w:val="00A0784A"/>
    <w:rPr>
      <w:sz w:val="24"/>
      <w:szCs w:val="24"/>
    </w:rPr>
  </w:style>
  <w:style w:type="paragraph" w:customStyle="1" w:styleId="Default">
    <w:name w:val="Default"/>
    <w:rsid w:val="00D43E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Teaching Assistant Performance Evaluation</vt:lpstr>
    </vt:vector>
  </TitlesOfParts>
  <Company>ECU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Teaching Assistant Performance Evaluation</dc:title>
  <dc:subject/>
  <dc:creator>PARKERKE</dc:creator>
  <cp:keywords/>
  <cp:lastModifiedBy>Morse, Tracy</cp:lastModifiedBy>
  <cp:revision>2</cp:revision>
  <cp:lastPrinted>2017-10-05T19:13:00Z</cp:lastPrinted>
  <dcterms:created xsi:type="dcterms:W3CDTF">2021-08-08T21:55:00Z</dcterms:created>
  <dcterms:modified xsi:type="dcterms:W3CDTF">2021-08-08T21:55:00Z</dcterms:modified>
</cp:coreProperties>
</file>